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9496C" w:rsidRPr="007920C0" w:rsidRDefault="007920C0" w:rsidP="007920C0">
      <w:pPr>
        <w:pStyle w:val="Title"/>
        <w:rPr>
          <w:rFonts w:ascii="Times New Roman" w:hAnsi="Times New Roman" w:cs="Times New Roman"/>
        </w:rPr>
      </w:pPr>
      <w:r w:rsidRPr="007920C0">
        <w:rPr>
          <w:rFonts w:ascii="Times New Roman" w:hAnsi="Times New Roman" w:cs="Times New Roman"/>
        </w:rPr>
        <w:t xml:space="preserve">L7. Regression </w:t>
      </w:r>
      <w:r w:rsidR="00160D66">
        <w:rPr>
          <w:rFonts w:ascii="Times New Roman" w:hAnsi="Times New Roman" w:cs="Times New Roman"/>
        </w:rPr>
        <w:t>I</w:t>
      </w:r>
    </w:p>
    <w:p w:rsidR="007920C0" w:rsidRPr="007920C0" w:rsidRDefault="007920C0" w:rsidP="007920C0">
      <w:pPr>
        <w:rPr>
          <w:rFonts w:ascii="Times New Roman" w:hAnsi="Times New Roman" w:cs="Times New Roman"/>
        </w:rPr>
      </w:pPr>
    </w:p>
    <w:p w:rsidR="007920C0" w:rsidRPr="007920C0" w:rsidRDefault="007920C0" w:rsidP="007920C0">
      <w:pPr>
        <w:pStyle w:val="NormalWeb"/>
      </w:pPr>
      <w:r w:rsidRPr="007920C0">
        <w:rPr>
          <w:sz w:val="28"/>
          <w:szCs w:val="28"/>
        </w:rPr>
        <w:t xml:space="preserve">The </w:t>
      </w:r>
      <w:r>
        <w:rPr>
          <w:sz w:val="28"/>
          <w:szCs w:val="28"/>
        </w:rPr>
        <w:t>multiple linear regression</w:t>
      </w:r>
      <w:r w:rsidRPr="007920C0">
        <w:rPr>
          <w:sz w:val="28"/>
          <w:szCs w:val="28"/>
        </w:rPr>
        <w:t xml:space="preserve"> model: </w:t>
      </w:r>
    </w:p>
    <w:p w:rsidR="007920C0" w:rsidRDefault="007920C0" w:rsidP="007920C0">
      <w:pPr>
        <w:pStyle w:val="NormalWeb"/>
      </w:pPr>
      <w:r w:rsidRPr="007920C0">
        <w:t xml:space="preserve">The </w:t>
      </w:r>
      <w:r>
        <w:t xml:space="preserve">multiple linear </w:t>
      </w:r>
      <w:r w:rsidRPr="007920C0">
        <w:t>regression model</w:t>
      </w:r>
      <w:r>
        <w:t xml:space="preserve"> following the OLS estimation method</w:t>
      </w:r>
      <w:r w:rsidRPr="007920C0">
        <w:t xml:space="preserve"> </w:t>
      </w:r>
      <w:r>
        <w:t xml:space="preserve">is the most basic of the plethora of regression models out there. It </w:t>
      </w:r>
      <w:r w:rsidRPr="007920C0">
        <w:t xml:space="preserve">has the general form </w:t>
      </w:r>
    </w:p>
    <w:p w:rsidR="00740FBD" w:rsidRPr="007920C0" w:rsidRDefault="008D6D06" w:rsidP="007920C0">
      <w:pPr>
        <w:pStyle w:val="NormalWeb"/>
      </w:pPr>
      <m:oMathPara>
        <m:oMath>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i2</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p</m:t>
              </m:r>
            </m:sub>
          </m:sSub>
          <m:sSub>
            <m:sSubPr>
              <m:ctrlPr>
                <w:rPr>
                  <w:rFonts w:ascii="Cambria Math" w:hAnsi="Cambria Math"/>
                  <w:i/>
                </w:rPr>
              </m:ctrlPr>
            </m:sSubPr>
            <m:e>
              <m:r>
                <w:rPr>
                  <w:rFonts w:ascii="Cambria Math" w:hAnsi="Cambria Math"/>
                </w:rPr>
                <m:t>x</m:t>
              </m:r>
            </m:e>
            <m:sub>
              <m:r>
                <w:rPr>
                  <w:rFonts w:ascii="Cambria Math" w:hAnsi="Cambria Math"/>
                </w:rPr>
                <m:t>ip</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i</m:t>
              </m:r>
            </m:sub>
          </m:sSub>
        </m:oMath>
      </m:oMathPara>
    </w:p>
    <w:p w:rsidR="007920C0" w:rsidRDefault="007920C0" w:rsidP="007920C0">
      <w:pPr>
        <w:pStyle w:val="NormalWeb"/>
        <w:snapToGrid w:val="0"/>
        <w:contextualSpacing/>
      </w:pPr>
      <w:r w:rsidRPr="007920C0">
        <w:t>where :</w:t>
      </w:r>
    </w:p>
    <w:p w:rsidR="007920C0" w:rsidRDefault="007920C0" w:rsidP="007920C0">
      <w:pPr>
        <w:pStyle w:val="NormalWeb"/>
        <w:numPr>
          <w:ilvl w:val="0"/>
          <w:numId w:val="2"/>
        </w:numPr>
        <w:snapToGrid w:val="0"/>
        <w:contextualSpacing/>
      </w:pPr>
      <w:r w:rsidRPr="007920C0">
        <w:t>y</w:t>
      </w:r>
      <w:proofErr w:type="spellStart"/>
      <w:r w:rsidRPr="007920C0">
        <w:rPr>
          <w:position w:val="-2"/>
          <w:sz w:val="16"/>
          <w:szCs w:val="16"/>
        </w:rPr>
        <w:t>i</w:t>
      </w:r>
      <w:proofErr w:type="spellEnd"/>
      <w:r w:rsidRPr="007920C0">
        <w:rPr>
          <w:position w:val="-2"/>
          <w:sz w:val="16"/>
          <w:szCs w:val="16"/>
        </w:rPr>
        <w:t xml:space="preserve"> </w:t>
      </w:r>
      <w:r w:rsidRPr="007920C0">
        <w:t>is a continuous dependent</w:t>
      </w:r>
      <w:r>
        <w:t xml:space="preserve"> </w:t>
      </w:r>
      <w:r w:rsidRPr="007920C0">
        <w:t xml:space="preserve">variable for the </w:t>
      </w:r>
      <w:proofErr w:type="spellStart"/>
      <w:r w:rsidRPr="007920C0">
        <w:t>ith</w:t>
      </w:r>
      <w:proofErr w:type="spellEnd"/>
      <w:r w:rsidRPr="007920C0">
        <w:t xml:space="preserve"> member of the sample </w:t>
      </w:r>
      <w:r>
        <w:t>.</w:t>
      </w:r>
    </w:p>
    <w:p w:rsidR="007920C0" w:rsidRDefault="007920C0" w:rsidP="007920C0">
      <w:pPr>
        <w:pStyle w:val="NormalWeb"/>
        <w:numPr>
          <w:ilvl w:val="0"/>
          <w:numId w:val="2"/>
        </w:numPr>
        <w:snapToGrid w:val="0"/>
        <w:contextualSpacing/>
      </w:pPr>
      <w:r w:rsidRPr="007920C0">
        <w:t xml:space="preserve"> </w:t>
      </w:r>
      <m:oMath>
        <m:sSub>
          <m:sSubPr>
            <m:ctrlPr>
              <w:rPr>
                <w:rFonts w:ascii="Cambria Math" w:hAnsi="Cambria Math"/>
                <w:i/>
              </w:rPr>
            </m:ctrlPr>
          </m:sSubPr>
          <m:e>
            <m:r>
              <w:rPr>
                <w:rFonts w:ascii="Cambria Math" w:hAnsi="Cambria Math"/>
              </w:rPr>
              <m:t>β</m:t>
            </m:r>
          </m:e>
          <m:sub>
            <m:r>
              <w:rPr>
                <w:rFonts w:ascii="Cambria Math" w:hAnsi="Cambria Math"/>
              </w:rPr>
              <m:t>0</m:t>
            </m:r>
          </m:sub>
        </m:sSub>
      </m:oMath>
      <w:r w:rsidR="00740FBD">
        <w:t xml:space="preserve"> </w:t>
      </w:r>
      <w:r>
        <w:t>is the intercept.</w:t>
      </w:r>
      <w:r w:rsidR="00740FBD">
        <w:t xml:space="preserve"> Sometimes it is also referred to as </w:t>
      </w:r>
      <m:oMath>
        <m:r>
          <w:rPr>
            <w:rFonts w:ascii="Cambria Math" w:hAnsi="Cambria Math"/>
          </w:rPr>
          <m:t>α</m:t>
        </m:r>
      </m:oMath>
      <w:r>
        <w:t xml:space="preserve"> </w:t>
      </w:r>
      <w:r w:rsidR="00740FBD">
        <w:t>.</w:t>
      </w:r>
    </w:p>
    <w:p w:rsidR="007920C0" w:rsidRDefault="008D6D06" w:rsidP="007920C0">
      <w:pPr>
        <w:pStyle w:val="NormalWeb"/>
        <w:numPr>
          <w:ilvl w:val="0"/>
          <w:numId w:val="2"/>
        </w:numPr>
        <w:snapToGrid w:val="0"/>
        <w:contextualSpacing/>
      </w:pPr>
      <m:oMath>
        <m:sSub>
          <m:sSubPr>
            <m:ctrlPr>
              <w:rPr>
                <w:rFonts w:ascii="Cambria Math" w:hAnsi="Cambria Math"/>
                <w:i/>
              </w:rPr>
            </m:ctrlPr>
          </m:sSubPr>
          <m:e>
            <m:r>
              <w:rPr>
                <w:rFonts w:ascii="Cambria Math" w:hAnsi="Cambria Math"/>
              </w:rPr>
              <m:t>x</m:t>
            </m:r>
          </m:e>
          <m:sub>
            <m:r>
              <w:rPr>
                <w:rFonts w:ascii="Cambria Math" w:hAnsi="Cambria Math"/>
              </w:rPr>
              <m:t>ip</m:t>
            </m:r>
          </m:sub>
        </m:sSub>
      </m:oMath>
      <w:r w:rsidR="00740FBD">
        <w:t xml:space="preserve"> </w:t>
      </w:r>
      <w:r w:rsidR="007920C0" w:rsidRPr="007920C0">
        <w:t>is a set of independent variables</w:t>
      </w:r>
      <w:r w:rsidR="00740FBD">
        <w:t xml:space="preserve"> -i.e. key independent variables and controls.</w:t>
      </w:r>
    </w:p>
    <w:p w:rsidR="007920C0" w:rsidRDefault="008D6D06" w:rsidP="007920C0">
      <w:pPr>
        <w:pStyle w:val="NormalWeb"/>
        <w:numPr>
          <w:ilvl w:val="0"/>
          <w:numId w:val="2"/>
        </w:numPr>
        <w:snapToGrid w:val="0"/>
        <w:contextualSpacing/>
      </w:pPr>
      <m:oMath>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β</m:t>
            </m:r>
          </m:e>
          <m:sub>
            <m:r>
              <w:rPr>
                <w:rFonts w:ascii="Cambria Math" w:hAnsi="Cambria Math"/>
              </w:rPr>
              <m:t>2</m:t>
            </m:r>
          </m:sub>
        </m:sSub>
        <m:r>
          <w:rPr>
            <w:rFonts w:ascii="Cambria Math" w:hAnsi="Cambria Math"/>
          </w:rPr>
          <m:t>…</m:t>
        </m:r>
      </m:oMath>
      <w:r w:rsidR="00740FBD">
        <w:t xml:space="preserve"> </w:t>
      </w:r>
      <w:r w:rsidR="007920C0" w:rsidRPr="007920C0">
        <w:t>are regression coefficients</w:t>
      </w:r>
      <w:r w:rsidR="00740FBD">
        <w:t>.</w:t>
      </w:r>
    </w:p>
    <w:p w:rsidR="007920C0" w:rsidRPr="007920C0" w:rsidRDefault="008D6D06" w:rsidP="007920C0">
      <w:pPr>
        <w:pStyle w:val="NormalWeb"/>
        <w:numPr>
          <w:ilvl w:val="0"/>
          <w:numId w:val="2"/>
        </w:numPr>
        <w:snapToGrid w:val="0"/>
        <w:contextualSpacing/>
      </w:pPr>
      <m:oMath>
        <m:sSub>
          <m:sSubPr>
            <m:ctrlPr>
              <w:rPr>
                <w:rFonts w:ascii="Cambria Math" w:hAnsi="Cambria Math"/>
                <w:i/>
              </w:rPr>
            </m:ctrlPr>
          </m:sSubPr>
          <m:e>
            <m:r>
              <w:rPr>
                <w:rFonts w:ascii="Cambria Math" w:hAnsi="Cambria Math"/>
              </w:rPr>
              <m:t>ε</m:t>
            </m:r>
          </m:e>
          <m:sub>
            <m:r>
              <w:rPr>
                <w:rFonts w:ascii="Cambria Math" w:hAnsi="Cambria Math"/>
              </w:rPr>
              <m:t>i</m:t>
            </m:r>
          </m:sub>
        </m:sSub>
      </m:oMath>
      <w:r w:rsidR="007920C0" w:rsidRPr="007920C0">
        <w:t xml:space="preserve"> is a residual or error term with zero mean that is uncorrelated with the independent </w:t>
      </w:r>
    </w:p>
    <w:p w:rsidR="007920C0" w:rsidRPr="007920C0" w:rsidRDefault="007920C0" w:rsidP="007920C0">
      <w:pPr>
        <w:pStyle w:val="NormalWeb"/>
        <w:ind w:firstLine="720"/>
      </w:pPr>
      <w:r w:rsidRPr="007920C0">
        <w:t xml:space="preserve">variables </w:t>
      </w:r>
      <w:r>
        <w:t>.</w:t>
      </w:r>
    </w:p>
    <w:p w:rsidR="007920C0" w:rsidRDefault="00740FBD" w:rsidP="007920C0">
      <w:pPr>
        <w:pStyle w:val="NormalWeb"/>
      </w:pPr>
      <w:r>
        <w:t xml:space="preserve">The most common form of linear regression is Ordinary Least Squares. It proceeds by </w:t>
      </w:r>
      <w:r w:rsidRPr="00740FBD">
        <w:t xml:space="preserve">minimizing the sum of the squares of the differences between the observed dependent variable </w:t>
      </w:r>
      <w:r>
        <w:t xml:space="preserve">and </w:t>
      </w:r>
      <w:r w:rsidRPr="00740FBD">
        <w:t>those predicted by the linear function.</w:t>
      </w:r>
      <w:r>
        <w:t xml:space="preserve"> </w:t>
      </w:r>
      <w:r w:rsidR="007920C0">
        <w:t>Essentially, what the OLS model does is</w:t>
      </w:r>
      <w:r>
        <w:t xml:space="preserve"> to fit a line that reduces to the minimum the distance of the calculated line to the actual observed data. </w:t>
      </w:r>
    </w:p>
    <w:p w:rsidR="00472779" w:rsidRDefault="007920C0" w:rsidP="007920C0">
      <w:pPr>
        <w:pStyle w:val="NormalWeb"/>
      </w:pPr>
      <w:r w:rsidRPr="007920C0">
        <w:t xml:space="preserve">Each regression coefficient represents the mean change in the dependent variable (y) when the corresponding independent variables (x) remain constant. The coefficients therefore represent the relationship of each independent variable, controlling for all other independent variables in the model, giving rise to the term ‘partial’ regression coefficients. In effect, this is the slope that would have occurred if all the other independent variables had been “controlled for”. </w:t>
      </w:r>
    </w:p>
    <w:p w:rsidR="007920C0" w:rsidRPr="007920C0" w:rsidRDefault="007920C0" w:rsidP="007920C0">
      <w:pPr>
        <w:pStyle w:val="NormalWeb"/>
      </w:pPr>
      <w:r w:rsidRPr="007920C0">
        <w:t xml:space="preserve">The residual is the difference between the observed value of the response and the value predicted by the independent variables. Significance tests for the regression coefficients can be derived by assuming that the error terms are independently normally distributed with zero mean and constant variance. </w:t>
      </w:r>
    </w:p>
    <w:p w:rsidR="007920C0" w:rsidRDefault="001B07A1" w:rsidP="007920C0">
      <w:pPr>
        <w:rPr>
          <w:rFonts w:ascii="Times New Roman" w:hAnsi="Times New Roman" w:cs="Times New Roman"/>
        </w:rPr>
      </w:pPr>
      <w:r>
        <w:rPr>
          <w:rFonts w:ascii="Times New Roman" w:hAnsi="Times New Roman" w:cs="Times New Roman"/>
        </w:rPr>
        <w:t>Ordinary least squares operates under a number of assumptions</w:t>
      </w:r>
      <w:r w:rsidR="00552321">
        <w:rPr>
          <w:rFonts w:ascii="Times New Roman" w:hAnsi="Times New Roman" w:cs="Times New Roman"/>
        </w:rPr>
        <w:t>. Here is a quick summary</w:t>
      </w:r>
      <w:r>
        <w:rPr>
          <w:rFonts w:ascii="Times New Roman" w:hAnsi="Times New Roman" w:cs="Times New Roman"/>
        </w:rPr>
        <w:t xml:space="preserve">: </w:t>
      </w:r>
    </w:p>
    <w:p w:rsidR="00553C1B" w:rsidRDefault="00553C1B" w:rsidP="007920C0">
      <w:pPr>
        <w:rPr>
          <w:rFonts w:ascii="Times New Roman" w:hAnsi="Times New Roman" w:cs="Times New Roman"/>
        </w:rPr>
      </w:pPr>
    </w:p>
    <w:p w:rsidR="001B07A1" w:rsidRDefault="001B07A1" w:rsidP="00553C1B">
      <w:pPr>
        <w:numPr>
          <w:ilvl w:val="0"/>
          <w:numId w:val="3"/>
        </w:numPr>
        <w:spacing w:after="120"/>
        <w:rPr>
          <w:rFonts w:ascii="Times New Roman" w:hAnsi="Times New Roman" w:cs="Times New Roman"/>
        </w:rPr>
      </w:pPr>
      <w:r w:rsidRPr="001B07A1">
        <w:rPr>
          <w:rFonts w:ascii="Times New Roman" w:hAnsi="Times New Roman" w:cs="Times New Roman"/>
        </w:rPr>
        <w:t>The regression model is linear in the coefficients and the error term</w:t>
      </w:r>
    </w:p>
    <w:p w:rsidR="00AA3618" w:rsidRDefault="00AA3618" w:rsidP="00553C1B">
      <w:pPr>
        <w:numPr>
          <w:ilvl w:val="1"/>
          <w:numId w:val="3"/>
        </w:numPr>
        <w:spacing w:after="120"/>
        <w:rPr>
          <w:rFonts w:ascii="Times New Roman" w:hAnsi="Times New Roman" w:cs="Times New Roman"/>
        </w:rPr>
      </w:pPr>
      <w:r>
        <w:rPr>
          <w:rFonts w:ascii="Times New Roman" w:hAnsi="Times New Roman" w:cs="Times New Roman"/>
        </w:rPr>
        <w:t>In the case that the relationship is not linear, OLS will underestimate the relationship between the independent variables and the dependent variable.</w:t>
      </w:r>
    </w:p>
    <w:p w:rsidR="00AA3618" w:rsidRDefault="00AA3618" w:rsidP="00553C1B">
      <w:pPr>
        <w:numPr>
          <w:ilvl w:val="1"/>
          <w:numId w:val="3"/>
        </w:numPr>
        <w:spacing w:after="120"/>
        <w:rPr>
          <w:rFonts w:ascii="Times New Roman" w:hAnsi="Times New Roman" w:cs="Times New Roman"/>
        </w:rPr>
      </w:pPr>
      <w:r>
        <w:rPr>
          <w:rFonts w:ascii="Times New Roman" w:hAnsi="Times New Roman" w:cs="Times New Roman"/>
        </w:rPr>
        <w:t xml:space="preserve">That being said, we can introduce higher order terms and interaction terms to represent non-linear relationships. </w:t>
      </w:r>
    </w:p>
    <w:p w:rsidR="00AA3618" w:rsidRPr="001B07A1" w:rsidRDefault="00AA3618" w:rsidP="00553C1B">
      <w:pPr>
        <w:numPr>
          <w:ilvl w:val="1"/>
          <w:numId w:val="3"/>
        </w:numPr>
        <w:spacing w:after="120"/>
        <w:rPr>
          <w:rFonts w:ascii="Times New Roman" w:hAnsi="Times New Roman" w:cs="Times New Roman"/>
        </w:rPr>
      </w:pPr>
      <w:r>
        <w:rPr>
          <w:rFonts w:ascii="Times New Roman" w:hAnsi="Times New Roman" w:cs="Times New Roman"/>
        </w:rPr>
        <w:t xml:space="preserve">We can capture this in the exploratory analysis using the LOWESS curves and then, formal testing using F-tests.  </w:t>
      </w:r>
    </w:p>
    <w:p w:rsidR="001B07A1" w:rsidRDefault="001B07A1" w:rsidP="00553C1B">
      <w:pPr>
        <w:numPr>
          <w:ilvl w:val="0"/>
          <w:numId w:val="3"/>
        </w:numPr>
        <w:spacing w:after="120"/>
        <w:rPr>
          <w:rFonts w:ascii="Times New Roman" w:hAnsi="Times New Roman" w:cs="Times New Roman"/>
        </w:rPr>
      </w:pPr>
      <w:r w:rsidRPr="001B07A1">
        <w:rPr>
          <w:rFonts w:ascii="Times New Roman" w:hAnsi="Times New Roman" w:cs="Times New Roman"/>
        </w:rPr>
        <w:lastRenderedPageBreak/>
        <w:t>The error term has a population mean of zero</w:t>
      </w:r>
      <w:r w:rsidR="00AA3618">
        <w:rPr>
          <w:rFonts w:ascii="Times New Roman" w:hAnsi="Times New Roman" w:cs="Times New Roman"/>
        </w:rPr>
        <w:t>:</w:t>
      </w:r>
    </w:p>
    <w:p w:rsidR="00E462C0" w:rsidRDefault="00E462C0" w:rsidP="00553C1B">
      <w:pPr>
        <w:numPr>
          <w:ilvl w:val="1"/>
          <w:numId w:val="3"/>
        </w:numPr>
        <w:spacing w:after="120"/>
        <w:rPr>
          <w:rFonts w:ascii="Times New Roman" w:hAnsi="Times New Roman" w:cs="Times New Roman"/>
        </w:rPr>
      </w:pPr>
      <w:r>
        <w:rPr>
          <w:rFonts w:ascii="Times New Roman" w:hAnsi="Times New Roman" w:cs="Times New Roman"/>
        </w:rPr>
        <w:t xml:space="preserve">In the case that the error term is does not have a mean value of zero, this means there are elements in the error term that are predictable. In other words, it means we are not specifying our model properly and our error term is correlated with our independent variables. </w:t>
      </w:r>
    </w:p>
    <w:p w:rsidR="00AA3618" w:rsidRPr="001B07A1" w:rsidRDefault="00E462C0" w:rsidP="00553C1B">
      <w:pPr>
        <w:numPr>
          <w:ilvl w:val="1"/>
          <w:numId w:val="3"/>
        </w:numPr>
        <w:spacing w:after="120"/>
        <w:rPr>
          <w:rFonts w:ascii="Times New Roman" w:hAnsi="Times New Roman" w:cs="Times New Roman"/>
        </w:rPr>
      </w:pPr>
      <w:r>
        <w:rPr>
          <w:rFonts w:ascii="Times New Roman" w:hAnsi="Times New Roman" w:cs="Times New Roman"/>
        </w:rPr>
        <w:t xml:space="preserve">In general, if we include the intercept in our model, we should be fine with this assumption.  </w:t>
      </w:r>
    </w:p>
    <w:p w:rsidR="001B07A1" w:rsidRDefault="001B07A1" w:rsidP="00553C1B">
      <w:pPr>
        <w:numPr>
          <w:ilvl w:val="0"/>
          <w:numId w:val="3"/>
        </w:numPr>
        <w:spacing w:after="120"/>
        <w:rPr>
          <w:rFonts w:ascii="Times New Roman" w:hAnsi="Times New Roman" w:cs="Times New Roman"/>
        </w:rPr>
      </w:pPr>
      <w:r w:rsidRPr="001B07A1">
        <w:rPr>
          <w:rFonts w:ascii="Times New Roman" w:hAnsi="Times New Roman" w:cs="Times New Roman"/>
        </w:rPr>
        <w:t>All independent variables are uncorrelated with the error term</w:t>
      </w:r>
      <w:r w:rsidR="00E462C0">
        <w:rPr>
          <w:rFonts w:ascii="Times New Roman" w:hAnsi="Times New Roman" w:cs="Times New Roman"/>
        </w:rPr>
        <w:t>.</w:t>
      </w:r>
    </w:p>
    <w:p w:rsidR="00E462C0" w:rsidRDefault="00E462C0" w:rsidP="00553C1B">
      <w:pPr>
        <w:numPr>
          <w:ilvl w:val="1"/>
          <w:numId w:val="3"/>
        </w:numPr>
        <w:spacing w:after="120"/>
        <w:rPr>
          <w:rFonts w:ascii="Times New Roman" w:hAnsi="Times New Roman" w:cs="Times New Roman"/>
        </w:rPr>
      </w:pPr>
      <w:r>
        <w:rPr>
          <w:rFonts w:ascii="Times New Roman" w:hAnsi="Times New Roman" w:cs="Times New Roman"/>
        </w:rPr>
        <w:t xml:space="preserve">Think of the error term as all that which we don’t include in our model. If the error term is correlated with our independent variables, it means that there may be some variable we are not including in our model that is important to explain our dependent variable. Hence, our model would be mis specified. </w:t>
      </w:r>
    </w:p>
    <w:p w:rsidR="00E462C0" w:rsidRDefault="00E462C0" w:rsidP="00553C1B">
      <w:pPr>
        <w:numPr>
          <w:ilvl w:val="1"/>
          <w:numId w:val="3"/>
        </w:numPr>
        <w:spacing w:after="120"/>
        <w:rPr>
          <w:rFonts w:ascii="Times New Roman" w:hAnsi="Times New Roman" w:cs="Times New Roman"/>
        </w:rPr>
      </w:pPr>
      <w:r>
        <w:rPr>
          <w:rFonts w:ascii="Times New Roman" w:hAnsi="Times New Roman" w:cs="Times New Roman"/>
        </w:rPr>
        <w:t xml:space="preserve">Another way to think of this is, in theory, the error term is supposed to be randomly distributed. If the error term is correlated with our independent variables, </w:t>
      </w:r>
      <w:r w:rsidR="00CF6074">
        <w:rPr>
          <w:rFonts w:ascii="Times New Roman" w:hAnsi="Times New Roman" w:cs="Times New Roman"/>
        </w:rPr>
        <w:t xml:space="preserve">then it is not randomly distributed. </w:t>
      </w:r>
    </w:p>
    <w:p w:rsidR="00CF6074" w:rsidRPr="001B07A1" w:rsidRDefault="00CF6074" w:rsidP="00553C1B">
      <w:pPr>
        <w:numPr>
          <w:ilvl w:val="1"/>
          <w:numId w:val="3"/>
        </w:numPr>
        <w:spacing w:after="120"/>
        <w:rPr>
          <w:rFonts w:ascii="Times New Roman" w:hAnsi="Times New Roman" w:cs="Times New Roman"/>
        </w:rPr>
      </w:pPr>
      <w:r>
        <w:rPr>
          <w:rFonts w:ascii="Times New Roman" w:hAnsi="Times New Roman" w:cs="Times New Roman"/>
        </w:rPr>
        <w:t xml:space="preserve">This is also highly related to the famous omitted variable bias. </w:t>
      </w:r>
    </w:p>
    <w:p w:rsidR="001B07A1" w:rsidRDefault="001B07A1" w:rsidP="00553C1B">
      <w:pPr>
        <w:numPr>
          <w:ilvl w:val="0"/>
          <w:numId w:val="3"/>
        </w:numPr>
        <w:spacing w:after="120"/>
        <w:rPr>
          <w:rFonts w:ascii="Times New Roman" w:hAnsi="Times New Roman" w:cs="Times New Roman"/>
        </w:rPr>
      </w:pPr>
      <w:r w:rsidRPr="001B07A1">
        <w:rPr>
          <w:rFonts w:ascii="Times New Roman" w:hAnsi="Times New Roman" w:cs="Times New Roman"/>
        </w:rPr>
        <w:t>Observations of the error term are uncorrelated with each other</w:t>
      </w:r>
      <w:r w:rsidR="00CF6074">
        <w:rPr>
          <w:rFonts w:ascii="Times New Roman" w:hAnsi="Times New Roman" w:cs="Times New Roman"/>
        </w:rPr>
        <w:t>.</w:t>
      </w:r>
    </w:p>
    <w:p w:rsidR="00CF6074" w:rsidRDefault="00CF6074" w:rsidP="00553C1B">
      <w:pPr>
        <w:numPr>
          <w:ilvl w:val="1"/>
          <w:numId w:val="3"/>
        </w:numPr>
        <w:spacing w:after="120"/>
        <w:rPr>
          <w:rFonts w:ascii="Times New Roman" w:hAnsi="Times New Roman" w:cs="Times New Roman"/>
        </w:rPr>
      </w:pPr>
      <w:r>
        <w:rPr>
          <w:rFonts w:ascii="Times New Roman" w:hAnsi="Times New Roman" w:cs="Times New Roman"/>
        </w:rPr>
        <w:t xml:space="preserve">One observation of the error term should predict another observation of the error term. </w:t>
      </w:r>
    </w:p>
    <w:p w:rsidR="00CF6074" w:rsidRPr="001B07A1" w:rsidRDefault="00CF6074" w:rsidP="00553C1B">
      <w:pPr>
        <w:numPr>
          <w:ilvl w:val="1"/>
          <w:numId w:val="3"/>
        </w:numPr>
        <w:spacing w:after="120"/>
        <w:rPr>
          <w:rFonts w:ascii="Times New Roman" w:hAnsi="Times New Roman" w:cs="Times New Roman"/>
        </w:rPr>
      </w:pPr>
      <w:r>
        <w:rPr>
          <w:rFonts w:ascii="Times New Roman" w:hAnsi="Times New Roman" w:cs="Times New Roman"/>
        </w:rPr>
        <w:t xml:space="preserve">This usually happens if we fail to recognize a time series data structure or a multilevel data structure. Ultimately, this translates to the failure of not introducing </w:t>
      </w:r>
      <w:r w:rsidR="00552321">
        <w:rPr>
          <w:rFonts w:ascii="Times New Roman" w:hAnsi="Times New Roman" w:cs="Times New Roman"/>
        </w:rPr>
        <w:t xml:space="preserve">a variable that captures that variation -e.g. country fixed-effects. </w:t>
      </w:r>
    </w:p>
    <w:p w:rsidR="001B07A1" w:rsidRDefault="001B07A1" w:rsidP="00553C1B">
      <w:pPr>
        <w:numPr>
          <w:ilvl w:val="0"/>
          <w:numId w:val="3"/>
        </w:numPr>
        <w:spacing w:after="120"/>
        <w:rPr>
          <w:rFonts w:ascii="Times New Roman" w:hAnsi="Times New Roman" w:cs="Times New Roman"/>
        </w:rPr>
      </w:pPr>
      <w:r w:rsidRPr="001B07A1">
        <w:rPr>
          <w:rFonts w:ascii="Times New Roman" w:hAnsi="Times New Roman" w:cs="Times New Roman"/>
        </w:rPr>
        <w:t>The error term has a constant variance (no heteroscedasticity)</w:t>
      </w:r>
      <w:r w:rsidR="00552321">
        <w:rPr>
          <w:rFonts w:ascii="Times New Roman" w:hAnsi="Times New Roman" w:cs="Times New Roman"/>
        </w:rPr>
        <w:t>.</w:t>
      </w:r>
    </w:p>
    <w:p w:rsidR="00552321" w:rsidRPr="00552321" w:rsidRDefault="00552321" w:rsidP="00553C1B">
      <w:pPr>
        <w:numPr>
          <w:ilvl w:val="1"/>
          <w:numId w:val="3"/>
        </w:numPr>
        <w:spacing w:after="120"/>
        <w:rPr>
          <w:rFonts w:ascii="Times New Roman" w:hAnsi="Times New Roman" w:cs="Times New Roman"/>
        </w:rPr>
      </w:pPr>
      <w:r w:rsidRPr="00552321">
        <w:rPr>
          <w:rFonts w:ascii="Times New Roman" w:hAnsi="Times New Roman" w:cs="Times New Roman"/>
        </w:rPr>
        <w:t>The variance of the errors should be consistent for all observations. In other words, the variance does not change for each observation or for a range of observations. This condition is known as homoscedasticity (same scatter). If the variance changes, we refer to that as heteroscedasticity (different scatter).</w:t>
      </w:r>
    </w:p>
    <w:p w:rsidR="00552321" w:rsidRPr="001B07A1" w:rsidRDefault="00552321" w:rsidP="00553C1B">
      <w:pPr>
        <w:numPr>
          <w:ilvl w:val="1"/>
          <w:numId w:val="3"/>
        </w:numPr>
        <w:spacing w:after="120"/>
        <w:rPr>
          <w:rFonts w:ascii="Times New Roman" w:hAnsi="Times New Roman" w:cs="Times New Roman"/>
        </w:rPr>
      </w:pPr>
      <w:r>
        <w:rPr>
          <w:rFonts w:ascii="Times New Roman" w:hAnsi="Times New Roman" w:cs="Times New Roman"/>
        </w:rPr>
        <w:t xml:space="preserve">We should check this by plotting a graph of residuals vs fitted values. If we find a pattern in the scatter plot, then we can’t claim our residuals are homoscedastic -i.e. they are scattered equally. </w:t>
      </w:r>
    </w:p>
    <w:p w:rsidR="001B07A1" w:rsidRDefault="001B07A1" w:rsidP="00553C1B">
      <w:pPr>
        <w:numPr>
          <w:ilvl w:val="0"/>
          <w:numId w:val="3"/>
        </w:numPr>
        <w:spacing w:after="120"/>
        <w:rPr>
          <w:rFonts w:ascii="Times New Roman" w:hAnsi="Times New Roman" w:cs="Times New Roman"/>
        </w:rPr>
      </w:pPr>
      <w:r w:rsidRPr="001B07A1">
        <w:rPr>
          <w:rFonts w:ascii="Times New Roman" w:hAnsi="Times New Roman" w:cs="Times New Roman"/>
        </w:rPr>
        <w:t>No independent variable is a perfect linear function of other explanatory variables</w:t>
      </w:r>
      <w:r w:rsidR="00552321">
        <w:rPr>
          <w:rFonts w:ascii="Times New Roman" w:hAnsi="Times New Roman" w:cs="Times New Roman"/>
        </w:rPr>
        <w:t>.</w:t>
      </w:r>
    </w:p>
    <w:p w:rsidR="00552321" w:rsidRDefault="00552321" w:rsidP="00553C1B">
      <w:pPr>
        <w:numPr>
          <w:ilvl w:val="1"/>
          <w:numId w:val="3"/>
        </w:numPr>
        <w:spacing w:after="120"/>
        <w:rPr>
          <w:rFonts w:ascii="Times New Roman" w:hAnsi="Times New Roman" w:cs="Times New Roman"/>
        </w:rPr>
      </w:pPr>
      <w:r>
        <w:rPr>
          <w:rFonts w:ascii="Times New Roman" w:hAnsi="Times New Roman" w:cs="Times New Roman"/>
        </w:rPr>
        <w:t xml:space="preserve">If the Pearson’s correlation coefficient is +/- 1, then this means the two variables are perfectly correlated and make OLS unable to distinguish between two variables. Stata will either be unable to run the model or automatically drop the variable that is causing the perfect correlation. </w:t>
      </w:r>
    </w:p>
    <w:p w:rsidR="00552321" w:rsidRPr="001B07A1" w:rsidRDefault="00552321" w:rsidP="00553C1B">
      <w:pPr>
        <w:numPr>
          <w:ilvl w:val="1"/>
          <w:numId w:val="3"/>
        </w:numPr>
        <w:spacing w:after="120"/>
        <w:rPr>
          <w:rFonts w:ascii="Times New Roman" w:hAnsi="Times New Roman" w:cs="Times New Roman"/>
        </w:rPr>
      </w:pPr>
      <w:r>
        <w:rPr>
          <w:rFonts w:ascii="Times New Roman" w:hAnsi="Times New Roman" w:cs="Times New Roman"/>
        </w:rPr>
        <w:t xml:space="preserve">A related problem that Stata will not capture automatically is when correlations are high. This is the classic problem of multicollinearity, which will allow the model to run, but will render </w:t>
      </w:r>
      <w:r w:rsidR="00553C1B">
        <w:rPr>
          <w:rFonts w:ascii="Times New Roman" w:hAnsi="Times New Roman" w:cs="Times New Roman"/>
        </w:rPr>
        <w:t>biased and inconsistent</w:t>
      </w:r>
      <w:r>
        <w:rPr>
          <w:rFonts w:ascii="Times New Roman" w:hAnsi="Times New Roman" w:cs="Times New Roman"/>
        </w:rPr>
        <w:t xml:space="preserve"> estimates. In order to capture this issue</w:t>
      </w:r>
      <w:r w:rsidR="00553C1B">
        <w:rPr>
          <w:rFonts w:ascii="Times New Roman" w:hAnsi="Times New Roman" w:cs="Times New Roman"/>
        </w:rPr>
        <w:t xml:space="preserve">, we can run variation inflation factor tests and/or tolerance tests. </w:t>
      </w:r>
    </w:p>
    <w:p w:rsidR="001B07A1" w:rsidRDefault="001B07A1" w:rsidP="00553C1B">
      <w:pPr>
        <w:numPr>
          <w:ilvl w:val="0"/>
          <w:numId w:val="3"/>
        </w:numPr>
        <w:spacing w:after="120"/>
        <w:rPr>
          <w:rFonts w:ascii="Times New Roman" w:hAnsi="Times New Roman" w:cs="Times New Roman"/>
        </w:rPr>
      </w:pPr>
      <w:r w:rsidRPr="001B07A1">
        <w:rPr>
          <w:rFonts w:ascii="Times New Roman" w:hAnsi="Times New Roman" w:cs="Times New Roman"/>
        </w:rPr>
        <w:t>The error term is normally distributed (optional)</w:t>
      </w:r>
    </w:p>
    <w:p w:rsidR="00553C1B" w:rsidRDefault="00553C1B" w:rsidP="00553C1B">
      <w:pPr>
        <w:numPr>
          <w:ilvl w:val="1"/>
          <w:numId w:val="3"/>
        </w:numPr>
        <w:spacing w:after="120"/>
        <w:rPr>
          <w:rFonts w:ascii="Times New Roman" w:hAnsi="Times New Roman" w:cs="Times New Roman"/>
        </w:rPr>
      </w:pPr>
      <w:r>
        <w:rPr>
          <w:rFonts w:ascii="Times New Roman" w:hAnsi="Times New Roman" w:cs="Times New Roman"/>
        </w:rPr>
        <w:lastRenderedPageBreak/>
        <w:t xml:space="preserve">The way to test this is by plotting your residuals and testing whether the following a normal distribution. You can use the function </w:t>
      </w:r>
      <w:proofErr w:type="spellStart"/>
      <w:r w:rsidRPr="00553C1B">
        <w:rPr>
          <w:rFonts w:ascii="Courier New" w:hAnsi="Courier New" w:cs="Courier New"/>
        </w:rPr>
        <w:t>qladder</w:t>
      </w:r>
      <w:proofErr w:type="spellEnd"/>
      <w:r>
        <w:rPr>
          <w:rFonts w:ascii="Times New Roman" w:hAnsi="Times New Roman" w:cs="Times New Roman"/>
        </w:rPr>
        <w:t xml:space="preserve"> to test this. </w:t>
      </w:r>
    </w:p>
    <w:p w:rsidR="00553C1B" w:rsidRPr="001B07A1" w:rsidRDefault="00553C1B" w:rsidP="00553C1B">
      <w:pPr>
        <w:numPr>
          <w:ilvl w:val="1"/>
          <w:numId w:val="3"/>
        </w:numPr>
        <w:spacing w:after="120"/>
        <w:rPr>
          <w:rFonts w:ascii="Times New Roman" w:hAnsi="Times New Roman" w:cs="Times New Roman"/>
        </w:rPr>
      </w:pPr>
      <w:r>
        <w:rPr>
          <w:rFonts w:ascii="Times New Roman" w:hAnsi="Times New Roman" w:cs="Times New Roman"/>
        </w:rPr>
        <w:t xml:space="preserve">This assumption is robust to violation and allows OLS to render precise estimates in the case that the error term is not normally distributed. </w:t>
      </w:r>
    </w:p>
    <w:p w:rsidR="001B07A1" w:rsidRDefault="001B07A1" w:rsidP="007920C0">
      <w:pPr>
        <w:rPr>
          <w:rFonts w:ascii="Times New Roman" w:hAnsi="Times New Roman" w:cs="Times New Roman"/>
        </w:rPr>
      </w:pPr>
    </w:p>
    <w:p w:rsidR="00711B5C" w:rsidRDefault="00711B5C" w:rsidP="007920C0">
      <w:pPr>
        <w:rPr>
          <w:rFonts w:ascii="Times New Roman" w:hAnsi="Times New Roman" w:cs="Times New Roman"/>
        </w:rPr>
      </w:pPr>
      <w:r>
        <w:rPr>
          <w:rFonts w:ascii="Times New Roman" w:hAnsi="Times New Roman" w:cs="Times New Roman"/>
        </w:rPr>
        <w:t xml:space="preserve">Now that we have reviewed OLS and multiple linear regression, let’s look at how to do it in Stata. </w:t>
      </w:r>
    </w:p>
    <w:p w:rsidR="00711B5C" w:rsidRDefault="00711B5C" w:rsidP="007920C0">
      <w:pPr>
        <w:rPr>
          <w:rFonts w:ascii="Times New Roman" w:hAnsi="Times New Roman" w:cs="Times New Roman"/>
        </w:rPr>
      </w:pPr>
    </w:p>
    <w:p w:rsidR="004B037E" w:rsidRPr="004B037E" w:rsidRDefault="004B037E" w:rsidP="004B037E">
      <w:pPr>
        <w:spacing w:before="100" w:beforeAutospacing="1" w:after="100" w:afterAutospacing="1"/>
        <w:rPr>
          <w:rFonts w:ascii="Times New Roman" w:eastAsia="Times New Roman" w:hAnsi="Times New Roman" w:cs="Times New Roman"/>
          <w:b/>
          <w:lang w:eastAsia="ko-KR"/>
        </w:rPr>
      </w:pPr>
      <w:r w:rsidRPr="004B037E">
        <w:rPr>
          <w:rFonts w:ascii="Times New Roman,Bold" w:eastAsia="Times New Roman" w:hAnsi="Times New Roman,Bold" w:cs="Times New Roman"/>
          <w:b/>
          <w:lang w:eastAsia="ko-KR"/>
        </w:rPr>
        <w:t xml:space="preserve">Regression: </w:t>
      </w:r>
    </w:p>
    <w:p w:rsidR="004B037E" w:rsidRPr="004B037E" w:rsidRDefault="004B037E" w:rsidP="004B037E">
      <w:pPr>
        <w:spacing w:before="100" w:beforeAutospacing="1" w:after="100" w:afterAutospacing="1"/>
        <w:rPr>
          <w:rFonts w:ascii="Times New Roman" w:eastAsia="Times New Roman" w:hAnsi="Times New Roman" w:cs="Times New Roman"/>
          <w:lang w:eastAsia="ko-KR"/>
        </w:rPr>
      </w:pPr>
      <w:r w:rsidRPr="004B037E">
        <w:rPr>
          <w:rFonts w:ascii="Times New Roman" w:eastAsia="Times New Roman" w:hAnsi="Times New Roman" w:cs="Times New Roman"/>
          <w:lang w:eastAsia="ko-KR"/>
        </w:rPr>
        <w:t xml:space="preserve">The command </w:t>
      </w:r>
      <w:r w:rsidRPr="004B037E">
        <w:rPr>
          <w:rFonts w:ascii="Courier New" w:eastAsia="Times New Roman" w:hAnsi="Courier New" w:cs="Courier New"/>
          <w:sz w:val="22"/>
          <w:szCs w:val="22"/>
          <w:lang w:eastAsia="ko-KR"/>
        </w:rPr>
        <w:t xml:space="preserve">regress </w:t>
      </w:r>
      <w:r w:rsidRPr="004B037E">
        <w:rPr>
          <w:rFonts w:ascii="Times New Roman" w:eastAsia="Times New Roman" w:hAnsi="Times New Roman" w:cs="Times New Roman"/>
          <w:lang w:eastAsia="ko-KR"/>
        </w:rPr>
        <w:t xml:space="preserve">fits a model of </w:t>
      </w:r>
      <w:proofErr w:type="spellStart"/>
      <w:r w:rsidRPr="004B037E">
        <w:rPr>
          <w:rFonts w:ascii="Times New Roman,Italic" w:eastAsia="Times New Roman" w:hAnsi="Times New Roman,Italic" w:cs="Times New Roman"/>
          <w:lang w:eastAsia="ko-KR"/>
        </w:rPr>
        <w:t>depvar</w:t>
      </w:r>
      <w:proofErr w:type="spellEnd"/>
      <w:r w:rsidRPr="004B037E">
        <w:rPr>
          <w:rFonts w:ascii="Times New Roman,Italic" w:eastAsia="Times New Roman" w:hAnsi="Times New Roman,Italic" w:cs="Times New Roman"/>
          <w:lang w:eastAsia="ko-KR"/>
        </w:rPr>
        <w:t xml:space="preserve"> </w:t>
      </w:r>
      <w:r w:rsidRPr="004B037E">
        <w:rPr>
          <w:rFonts w:ascii="Times New Roman" w:eastAsia="Times New Roman" w:hAnsi="Times New Roman" w:cs="Times New Roman"/>
          <w:lang w:eastAsia="ko-KR"/>
        </w:rPr>
        <w:t xml:space="preserve">on </w:t>
      </w:r>
      <w:proofErr w:type="spellStart"/>
      <w:r w:rsidRPr="004B037E">
        <w:rPr>
          <w:rFonts w:ascii="Times New Roman,Italic" w:eastAsia="Times New Roman" w:hAnsi="Times New Roman,Italic" w:cs="Times New Roman"/>
          <w:lang w:eastAsia="ko-KR"/>
        </w:rPr>
        <w:t>indepvars</w:t>
      </w:r>
      <w:proofErr w:type="spellEnd"/>
      <w:r w:rsidRPr="004B037E">
        <w:rPr>
          <w:rFonts w:ascii="Times New Roman,Italic" w:eastAsia="Times New Roman" w:hAnsi="Times New Roman,Italic" w:cs="Times New Roman"/>
          <w:lang w:eastAsia="ko-KR"/>
        </w:rPr>
        <w:t xml:space="preserve"> </w:t>
      </w:r>
      <w:r w:rsidRPr="004B037E">
        <w:rPr>
          <w:rFonts w:ascii="Times New Roman" w:eastAsia="Times New Roman" w:hAnsi="Times New Roman" w:cs="Times New Roman"/>
          <w:lang w:eastAsia="ko-KR"/>
        </w:rPr>
        <w:t xml:space="preserve">using </w:t>
      </w:r>
      <w:r w:rsidR="009E7927">
        <w:rPr>
          <w:rFonts w:ascii="Times New Roman" w:eastAsia="Times New Roman" w:hAnsi="Times New Roman" w:cs="Times New Roman"/>
          <w:lang w:eastAsia="ko-KR"/>
        </w:rPr>
        <w:t xml:space="preserve">OLS </w:t>
      </w:r>
      <w:r w:rsidRPr="004B037E">
        <w:rPr>
          <w:rFonts w:ascii="Times New Roman" w:eastAsia="Times New Roman" w:hAnsi="Times New Roman" w:cs="Times New Roman"/>
          <w:lang w:eastAsia="ko-KR"/>
        </w:rPr>
        <w:t xml:space="preserve">linear regression (the basic multiple regression model). </w:t>
      </w:r>
    </w:p>
    <w:p w:rsidR="004B037E" w:rsidRPr="004B037E" w:rsidRDefault="004B037E" w:rsidP="004B037E">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lang w:eastAsia="ko-KR"/>
        </w:rPr>
      </w:pPr>
      <w:r w:rsidRPr="004B037E">
        <w:rPr>
          <w:rFonts w:ascii="Times New Roman" w:eastAsia="Times New Roman" w:hAnsi="Times New Roman" w:cs="Times New Roman"/>
          <w:lang w:eastAsia="ko-KR"/>
        </w:rPr>
        <w:t xml:space="preserve">Syntax for OLS regression: </w:t>
      </w:r>
    </w:p>
    <w:p w:rsidR="004B037E" w:rsidRPr="004B037E" w:rsidRDefault="004B037E" w:rsidP="004B037E">
      <w:pPr>
        <w:pBdr>
          <w:top w:val="single" w:sz="4" w:space="1" w:color="auto"/>
          <w:left w:val="single" w:sz="4" w:space="4" w:color="auto"/>
          <w:bottom w:val="single" w:sz="4" w:space="1" w:color="auto"/>
          <w:right w:val="single" w:sz="4" w:space="4" w:color="auto"/>
        </w:pBdr>
        <w:spacing w:before="100" w:beforeAutospacing="1" w:after="100" w:afterAutospacing="1"/>
        <w:rPr>
          <w:rFonts w:ascii="Times New Roman" w:eastAsia="Times New Roman" w:hAnsi="Times New Roman" w:cs="Times New Roman"/>
          <w:lang w:eastAsia="ko-KR"/>
        </w:rPr>
      </w:pPr>
      <w:r w:rsidRPr="004B037E">
        <w:rPr>
          <w:rFonts w:ascii="Courier New" w:eastAsia="Times New Roman" w:hAnsi="Courier New" w:cs="Courier New"/>
          <w:sz w:val="22"/>
          <w:szCs w:val="22"/>
          <w:lang w:eastAsia="ko-KR"/>
        </w:rPr>
        <w:t xml:space="preserve">regress </w:t>
      </w:r>
      <w:proofErr w:type="spellStart"/>
      <w:r w:rsidRPr="004B037E">
        <w:rPr>
          <w:rFonts w:ascii="Courier New" w:eastAsia="Times New Roman" w:hAnsi="Courier New" w:cs="Courier New"/>
          <w:sz w:val="22"/>
          <w:szCs w:val="22"/>
          <w:lang w:eastAsia="ko-KR"/>
        </w:rPr>
        <w:t>depvar</w:t>
      </w:r>
      <w:proofErr w:type="spellEnd"/>
      <w:r w:rsidRPr="004B037E">
        <w:rPr>
          <w:rFonts w:ascii="Courier New" w:eastAsia="Times New Roman" w:hAnsi="Courier New" w:cs="Courier New"/>
          <w:sz w:val="22"/>
          <w:szCs w:val="22"/>
          <w:lang w:eastAsia="ko-KR"/>
        </w:rPr>
        <w:t xml:space="preserve"> [</w:t>
      </w:r>
      <w:proofErr w:type="spellStart"/>
      <w:r w:rsidRPr="004B037E">
        <w:rPr>
          <w:rFonts w:ascii="Courier New" w:eastAsia="Times New Roman" w:hAnsi="Courier New" w:cs="Courier New"/>
          <w:sz w:val="22"/>
          <w:szCs w:val="22"/>
          <w:lang w:eastAsia="ko-KR"/>
        </w:rPr>
        <w:t>indepvars</w:t>
      </w:r>
      <w:proofErr w:type="spellEnd"/>
      <w:r w:rsidRPr="004B037E">
        <w:rPr>
          <w:rFonts w:ascii="Courier New" w:eastAsia="Times New Roman" w:hAnsi="Courier New" w:cs="Courier New"/>
          <w:sz w:val="22"/>
          <w:szCs w:val="22"/>
          <w:lang w:eastAsia="ko-KR"/>
        </w:rPr>
        <w:t xml:space="preserve">] [if] [in] [weight] [, options] </w:t>
      </w:r>
    </w:p>
    <w:p w:rsidR="009E7927" w:rsidRDefault="00D64092" w:rsidP="004B037E">
      <w:pPr>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In our study of the </w:t>
      </w:r>
      <w:proofErr w:type="spellStart"/>
      <w:r>
        <w:rPr>
          <w:rFonts w:ascii="Times New Roman" w:eastAsia="Times New Roman" w:hAnsi="Times New Roman" w:cs="Times New Roman"/>
          <w:lang w:eastAsia="ko-KR"/>
        </w:rPr>
        <w:t>Blau</w:t>
      </w:r>
      <w:proofErr w:type="spellEnd"/>
      <w:r>
        <w:rPr>
          <w:rFonts w:ascii="Times New Roman" w:eastAsia="Times New Roman" w:hAnsi="Times New Roman" w:cs="Times New Roman"/>
          <w:lang w:eastAsia="ko-KR"/>
        </w:rPr>
        <w:t xml:space="preserve"> and Duncan status attainment model, we want to test the effects of parental occupation on respondents’ income and occupation, as mediated through education. The first step in a mediation analysis is to see whether our key independent variable is in fact associated with our mediator. Hence, we run a regression of parental occupation on years of education. </w:t>
      </w:r>
      <w:r w:rsidR="009E7927">
        <w:rPr>
          <w:rFonts w:ascii="Times New Roman" w:eastAsia="Times New Roman" w:hAnsi="Times New Roman" w:cs="Times New Roman"/>
          <w:lang w:eastAsia="ko-KR"/>
        </w:rPr>
        <w:t>S</w:t>
      </w:r>
      <w:r>
        <w:rPr>
          <w:rFonts w:ascii="Times New Roman" w:eastAsia="Times New Roman" w:hAnsi="Times New Roman" w:cs="Times New Roman"/>
          <w:lang w:eastAsia="ko-KR"/>
        </w:rPr>
        <w:t xml:space="preserve">ince parental occupation is an ordinal variable, we would want to introduce it in the model as a set of dichotomous variables and omitting the reference group. </w:t>
      </w:r>
      <w:r w:rsidR="009E7927">
        <w:rPr>
          <w:rFonts w:ascii="Times New Roman" w:eastAsia="Times New Roman" w:hAnsi="Times New Roman" w:cs="Times New Roman"/>
          <w:lang w:eastAsia="ko-KR"/>
        </w:rPr>
        <w:t xml:space="preserve"> </w:t>
      </w:r>
      <w:r w:rsidR="00134597">
        <w:rPr>
          <w:rFonts w:ascii="Times New Roman" w:eastAsia="Times New Roman" w:hAnsi="Times New Roman" w:cs="Times New Roman"/>
          <w:lang w:eastAsia="ko-KR"/>
        </w:rPr>
        <w:t xml:space="preserve">But first, how do we introduce the different types of variables into our model? </w:t>
      </w:r>
      <w:r w:rsidR="00165912">
        <w:rPr>
          <w:rFonts w:ascii="Times New Roman" w:eastAsia="Times New Roman" w:hAnsi="Times New Roman" w:cs="Times New Roman"/>
          <w:lang w:eastAsia="ko-KR"/>
        </w:rPr>
        <w:t>This is the model we would like to specify:</w:t>
      </w:r>
    </w:p>
    <w:p w:rsidR="00165912" w:rsidRDefault="00165912" w:rsidP="004B037E">
      <w:pPr>
        <w:rPr>
          <w:rFonts w:ascii="Times New Roman" w:eastAsia="Times New Roman" w:hAnsi="Times New Roman" w:cs="Times New Roman"/>
          <w:lang w:eastAsia="ko-KR"/>
        </w:rPr>
      </w:pPr>
    </w:p>
    <w:p w:rsidR="00165912" w:rsidRDefault="00165912" w:rsidP="004B037E">
      <w:pPr>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DV: years of education. </w:t>
      </w:r>
      <w:r w:rsidRPr="00165912">
        <w:rPr>
          <w:rFonts w:ascii="Times New Roman" w:eastAsia="Times New Roman" w:hAnsi="Times New Roman" w:cs="Times New Roman"/>
          <w:bdr w:val="single" w:sz="4" w:space="0" w:color="auto"/>
          <w:lang w:eastAsia="ko-KR"/>
        </w:rPr>
        <w:t>*Continuous</w:t>
      </w:r>
      <w:r>
        <w:rPr>
          <w:rFonts w:ascii="Times New Roman" w:eastAsia="Times New Roman" w:hAnsi="Times New Roman" w:cs="Times New Roman"/>
          <w:lang w:eastAsia="ko-KR"/>
        </w:rPr>
        <w:t xml:space="preserve"> </w:t>
      </w:r>
    </w:p>
    <w:p w:rsidR="00165912" w:rsidRDefault="00165912" w:rsidP="004B037E">
      <w:pPr>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Key IV: father’s occupation at age 14 (3 category format) </w:t>
      </w:r>
      <w:r w:rsidRPr="00165912">
        <w:rPr>
          <w:rFonts w:ascii="Times New Roman" w:eastAsia="Times New Roman" w:hAnsi="Times New Roman" w:cs="Times New Roman"/>
          <w:bdr w:val="single" w:sz="4" w:space="0" w:color="auto"/>
          <w:lang w:eastAsia="ko-KR"/>
        </w:rPr>
        <w:t>*Ordinal</w:t>
      </w:r>
    </w:p>
    <w:p w:rsidR="00165912" w:rsidRDefault="00165912" w:rsidP="004B037E">
      <w:pPr>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Control: age </w:t>
      </w:r>
      <w:r w:rsidRPr="00165912">
        <w:rPr>
          <w:rFonts w:ascii="Times New Roman" w:eastAsia="Times New Roman" w:hAnsi="Times New Roman" w:cs="Times New Roman"/>
          <w:bdr w:val="single" w:sz="4" w:space="0" w:color="auto"/>
          <w:lang w:eastAsia="ko-KR"/>
        </w:rPr>
        <w:t>*Continuous</w:t>
      </w:r>
    </w:p>
    <w:p w:rsidR="00165912" w:rsidRDefault="00165912" w:rsidP="004B037E">
      <w:pPr>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Control: gender  </w:t>
      </w:r>
      <w:r w:rsidRPr="00165912">
        <w:rPr>
          <w:rFonts w:ascii="Times New Roman" w:eastAsia="Times New Roman" w:hAnsi="Times New Roman" w:cs="Times New Roman"/>
          <w:bdr w:val="single" w:sz="4" w:space="0" w:color="auto"/>
          <w:lang w:eastAsia="ko-KR"/>
        </w:rPr>
        <w:t>*Dichotomous</w:t>
      </w:r>
      <w:r>
        <w:rPr>
          <w:rFonts w:ascii="Times New Roman" w:eastAsia="Times New Roman" w:hAnsi="Times New Roman" w:cs="Times New Roman"/>
          <w:lang w:eastAsia="ko-KR"/>
        </w:rPr>
        <w:t xml:space="preserve"> </w:t>
      </w:r>
    </w:p>
    <w:p w:rsidR="00165912" w:rsidRDefault="00165912" w:rsidP="004B037E">
      <w:pPr>
        <w:rPr>
          <w:rFonts w:ascii="Times New Roman" w:eastAsia="Times New Roman" w:hAnsi="Times New Roman" w:cs="Times New Roman"/>
          <w:lang w:eastAsia="ko-KR"/>
        </w:rPr>
      </w:pPr>
    </w:p>
    <w:p w:rsidR="00165912" w:rsidRDefault="00165912" w:rsidP="00165912">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Hence, the code would be as follows: </w:t>
      </w:r>
    </w:p>
    <w:p w:rsidR="00165912" w:rsidRDefault="00165912" w:rsidP="00165912">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lang w:eastAsia="ko-KR"/>
        </w:rPr>
      </w:pPr>
    </w:p>
    <w:p w:rsidR="00165912" w:rsidRDefault="00165912" w:rsidP="00165912">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Pr>
          <w:rFonts w:ascii="Courier New" w:eastAsia="Times New Roman" w:hAnsi="Courier New" w:cs="Courier New"/>
          <w:lang w:eastAsia="ko-KR"/>
        </w:rPr>
        <w:t>reg</w:t>
      </w:r>
      <w:proofErr w:type="spellEnd"/>
      <w:r>
        <w:rPr>
          <w:rFonts w:ascii="Courier New" w:eastAsia="Times New Roman" w:hAnsi="Courier New" w:cs="Courier New"/>
          <w:lang w:eastAsia="ko-KR"/>
        </w:rPr>
        <w:t xml:space="preserve"> </w:t>
      </w:r>
      <w:proofErr w:type="spellStart"/>
      <w:r>
        <w:rPr>
          <w:rFonts w:ascii="Courier New" w:eastAsia="Times New Roman" w:hAnsi="Courier New" w:cs="Courier New"/>
          <w:lang w:eastAsia="ko-KR"/>
        </w:rPr>
        <w:t>eduyrs</w:t>
      </w:r>
      <w:proofErr w:type="spellEnd"/>
      <w:r>
        <w:rPr>
          <w:rFonts w:ascii="Courier New" w:eastAsia="Times New Roman" w:hAnsi="Courier New" w:cs="Courier New"/>
          <w:lang w:eastAsia="ko-KR"/>
        </w:rPr>
        <w:t xml:space="preserve"> fath_occ14_3c </w:t>
      </w:r>
      <w:proofErr w:type="spellStart"/>
      <w:r>
        <w:rPr>
          <w:rFonts w:ascii="Courier New" w:eastAsia="Times New Roman" w:hAnsi="Courier New" w:cs="Courier New"/>
          <w:lang w:eastAsia="ko-KR"/>
        </w:rPr>
        <w:t>agea</w:t>
      </w:r>
      <w:proofErr w:type="spellEnd"/>
      <w:r>
        <w:rPr>
          <w:rFonts w:ascii="Courier New" w:eastAsia="Times New Roman" w:hAnsi="Courier New" w:cs="Courier New"/>
          <w:lang w:eastAsia="ko-KR"/>
        </w:rPr>
        <w:t xml:space="preserve"> male</w:t>
      </w:r>
    </w:p>
    <w:p w:rsidR="00165912" w:rsidRDefault="00165912" w:rsidP="004B037E">
      <w:pPr>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 </w:t>
      </w:r>
    </w:p>
    <w:p w:rsidR="00134597" w:rsidRDefault="00165912" w:rsidP="004B037E">
      <w:pPr>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However, there is a big problem with this code. </w:t>
      </w:r>
      <w:r w:rsidR="00134597">
        <w:rPr>
          <w:rFonts w:ascii="Times New Roman" w:eastAsia="Times New Roman" w:hAnsi="Times New Roman" w:cs="Times New Roman"/>
          <w:lang w:eastAsia="ko-KR"/>
        </w:rPr>
        <w:t xml:space="preserve">Stata will recognize the type of variable you put in automatically if it is a dichotomous or a continuous variable. If the variable is ordinal or categorical, Stata </w:t>
      </w:r>
      <w:r w:rsidR="00134597" w:rsidRPr="00134597">
        <w:rPr>
          <w:rFonts w:ascii="Times New Roman" w:eastAsia="Times New Roman" w:hAnsi="Times New Roman" w:cs="Times New Roman"/>
          <w:b/>
          <w:lang w:eastAsia="ko-KR"/>
        </w:rPr>
        <w:t>will not</w:t>
      </w:r>
      <w:r w:rsidR="00134597">
        <w:rPr>
          <w:rFonts w:ascii="Times New Roman" w:eastAsia="Times New Roman" w:hAnsi="Times New Roman" w:cs="Times New Roman"/>
          <w:lang w:eastAsia="ko-KR"/>
        </w:rPr>
        <w:t xml:space="preserve"> recognize it and will assume it’s a continuous variable. </w:t>
      </w:r>
      <w:r>
        <w:rPr>
          <w:rFonts w:ascii="Times New Roman" w:eastAsia="Times New Roman" w:hAnsi="Times New Roman" w:cs="Times New Roman"/>
          <w:lang w:eastAsia="ko-KR"/>
        </w:rPr>
        <w:t xml:space="preserve">We can do 2 things. </w:t>
      </w:r>
    </w:p>
    <w:p w:rsidR="00165912" w:rsidRDefault="00165912" w:rsidP="004B037E">
      <w:pPr>
        <w:rPr>
          <w:rFonts w:ascii="Times New Roman" w:eastAsia="Times New Roman" w:hAnsi="Times New Roman" w:cs="Times New Roman"/>
          <w:lang w:eastAsia="ko-KR"/>
        </w:rPr>
      </w:pPr>
    </w:p>
    <w:p w:rsidR="00165912" w:rsidRDefault="00165912" w:rsidP="00165912">
      <w:pPr>
        <w:pStyle w:val="ListParagraph"/>
        <w:numPr>
          <w:ilvl w:val="0"/>
          <w:numId w:val="4"/>
        </w:numPr>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We can dichotomize </w:t>
      </w:r>
      <w:r w:rsidR="00D75E07">
        <w:rPr>
          <w:rFonts w:ascii="Times New Roman" w:eastAsia="Times New Roman" w:hAnsi="Times New Roman" w:cs="Times New Roman"/>
          <w:lang w:eastAsia="ko-KR"/>
        </w:rPr>
        <w:t xml:space="preserve">the different categories and introduce them as dummy variables. Always remember to omit one of the categories, we need a reference group. </w:t>
      </w:r>
      <w:r w:rsidR="007D38EF">
        <w:rPr>
          <w:rFonts w:ascii="Times New Roman" w:eastAsia="Times New Roman" w:hAnsi="Times New Roman" w:cs="Times New Roman"/>
          <w:lang w:eastAsia="ko-KR"/>
        </w:rPr>
        <w:t xml:space="preserve">The fastest way to do this is by using the </w:t>
      </w:r>
      <w:r w:rsidR="007D38EF" w:rsidRPr="007D38EF">
        <w:rPr>
          <w:rFonts w:ascii="Courier New" w:eastAsia="Times New Roman" w:hAnsi="Courier New" w:cs="Courier New"/>
          <w:lang w:eastAsia="ko-KR"/>
        </w:rPr>
        <w:t>gen()</w:t>
      </w:r>
      <w:r w:rsidR="007D38EF">
        <w:rPr>
          <w:rFonts w:ascii="Times New Roman" w:eastAsia="Times New Roman" w:hAnsi="Times New Roman" w:cs="Times New Roman"/>
          <w:lang w:eastAsia="ko-KR"/>
        </w:rPr>
        <w:t xml:space="preserve"> option from the </w:t>
      </w:r>
      <w:r w:rsidR="007D38EF" w:rsidRPr="007D38EF">
        <w:rPr>
          <w:rFonts w:ascii="Courier New" w:eastAsia="Times New Roman" w:hAnsi="Courier New" w:cs="Courier New"/>
          <w:lang w:eastAsia="ko-KR"/>
        </w:rPr>
        <w:t>tabulate</w:t>
      </w:r>
      <w:r w:rsidR="007D38EF">
        <w:rPr>
          <w:rFonts w:ascii="Times New Roman" w:eastAsia="Times New Roman" w:hAnsi="Times New Roman" w:cs="Times New Roman"/>
          <w:lang w:eastAsia="ko-KR"/>
        </w:rPr>
        <w:t xml:space="preserve"> command. </w:t>
      </w:r>
    </w:p>
    <w:p w:rsidR="007D38EF" w:rsidRDefault="007D38EF" w:rsidP="007D38EF">
      <w:pPr>
        <w:pStyle w:val="ListParagraph"/>
        <w:rPr>
          <w:rFonts w:ascii="Times New Roman" w:eastAsia="Times New Roman" w:hAnsi="Times New Roman" w:cs="Times New Roman"/>
          <w:lang w:eastAsia="ko-KR"/>
        </w:rPr>
      </w:pPr>
    </w:p>
    <w:p w:rsidR="007D38EF" w:rsidRDefault="007D38EF" w:rsidP="007D38EF">
      <w:pPr>
        <w:pStyle w:val="ListParagraph"/>
        <w:rPr>
          <w:rFonts w:ascii="Times New Roman" w:eastAsia="Times New Roman" w:hAnsi="Times New Roman" w:cs="Times New Roman"/>
          <w:lang w:eastAsia="ko-KR"/>
        </w:rPr>
      </w:pPr>
    </w:p>
    <w:p w:rsidR="007D38EF" w:rsidRDefault="007D38EF" w:rsidP="007D38EF">
      <w:pPr>
        <w:pStyle w:val="ListParagraph"/>
        <w:rPr>
          <w:rFonts w:ascii="Times New Roman" w:eastAsia="Times New Roman" w:hAnsi="Times New Roman" w:cs="Times New Roman"/>
          <w:lang w:eastAsia="ko-KR"/>
        </w:rPr>
      </w:pPr>
    </w:p>
    <w:p w:rsidR="007D38EF" w:rsidRDefault="007D38EF" w:rsidP="007D38EF">
      <w:pPr>
        <w:pStyle w:val="ListParagraph"/>
        <w:rPr>
          <w:rFonts w:ascii="Times New Roman" w:eastAsia="Times New Roman" w:hAnsi="Times New Roman" w:cs="Times New Roman"/>
          <w:lang w:eastAsia="ko-KR"/>
        </w:rPr>
      </w:pPr>
    </w:p>
    <w:p w:rsidR="007D38EF" w:rsidRDefault="007D38EF" w:rsidP="007D38EF">
      <w:pPr>
        <w:pStyle w:val="ListParagraph"/>
        <w:rPr>
          <w:rFonts w:ascii="Times New Roman" w:eastAsia="Times New Roman" w:hAnsi="Times New Roman" w:cs="Times New Roman"/>
          <w:lang w:eastAsia="ko-KR"/>
        </w:rPr>
      </w:pPr>
    </w:p>
    <w:p w:rsidR="007D38EF" w:rsidRDefault="007D38EF" w:rsidP="007D38EF">
      <w:pPr>
        <w:pStyle w:val="ListParagraph"/>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lang w:eastAsia="ko-KR"/>
        </w:rPr>
      </w:pPr>
      <w:r w:rsidRPr="007D38EF">
        <w:rPr>
          <w:rFonts w:ascii="Times New Roman" w:eastAsia="Times New Roman" w:hAnsi="Times New Roman" w:cs="Times New Roman"/>
          <w:b/>
          <w:lang w:eastAsia="ko-KR"/>
        </w:rPr>
        <w:t>Example</w:t>
      </w:r>
      <w:r>
        <w:rPr>
          <w:rFonts w:ascii="Times New Roman" w:eastAsia="Times New Roman" w:hAnsi="Times New Roman" w:cs="Times New Roman"/>
          <w:lang w:eastAsia="ko-KR"/>
        </w:rPr>
        <w:t xml:space="preserve">: </w:t>
      </w:r>
    </w:p>
    <w:p w:rsidR="007D38EF" w:rsidRDefault="007D38EF" w:rsidP="007D38EF">
      <w:pPr>
        <w:pStyle w:val="ListParagraph"/>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lang w:eastAsia="ko-KR"/>
        </w:rPr>
      </w:pPr>
    </w:p>
    <w:p w:rsidR="007D38EF" w:rsidRDefault="007D38EF" w:rsidP="007D38EF">
      <w:pPr>
        <w:pStyle w:val="ListParagraph"/>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lang w:eastAsia="ko-KR"/>
        </w:rPr>
      </w:pPr>
    </w:p>
    <w:p w:rsidR="007D38EF" w:rsidRPr="007D38EF" w:rsidRDefault="007D38EF" w:rsidP="007D38EF">
      <w:pPr>
        <w:pStyle w:val="ListParagraph"/>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r w:rsidRPr="007D38EF">
        <w:rPr>
          <w:rFonts w:ascii="Courier New" w:eastAsia="Times New Roman" w:hAnsi="Courier New" w:cs="Courier New"/>
          <w:lang w:eastAsia="ko-KR"/>
        </w:rPr>
        <w:t>tab fath_occ14_3c, gen(</w:t>
      </w:r>
      <w:proofErr w:type="spellStart"/>
      <w:r w:rsidRPr="007D38EF">
        <w:rPr>
          <w:rFonts w:ascii="Courier New" w:eastAsia="Times New Roman" w:hAnsi="Courier New" w:cs="Courier New"/>
          <w:lang w:eastAsia="ko-KR"/>
        </w:rPr>
        <w:t>fathocc</w:t>
      </w:r>
      <w:proofErr w:type="spellEnd"/>
      <w:r w:rsidRPr="007D38EF">
        <w:rPr>
          <w:rFonts w:ascii="Courier New" w:eastAsia="Times New Roman" w:hAnsi="Courier New" w:cs="Courier New"/>
          <w:lang w:eastAsia="ko-KR"/>
        </w:rPr>
        <w:t>)</w:t>
      </w:r>
    </w:p>
    <w:p w:rsidR="007D38EF" w:rsidRDefault="007D38EF" w:rsidP="007D38EF">
      <w:pPr>
        <w:pStyle w:val="ListParagraph"/>
        <w:rPr>
          <w:rFonts w:ascii="Times New Roman" w:eastAsia="Times New Roman" w:hAnsi="Times New Roman" w:cs="Times New Roman"/>
          <w:lang w:eastAsia="ko-KR"/>
        </w:rPr>
      </w:pPr>
    </w:p>
    <w:p w:rsidR="00B47EA1" w:rsidRDefault="00082B8C" w:rsidP="007D38EF">
      <w:pPr>
        <w:pStyle w:val="ListParagraph"/>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This will automatically create a </w:t>
      </w:r>
      <w:r w:rsidR="00381627">
        <w:rPr>
          <w:rFonts w:ascii="Times New Roman" w:eastAsia="Times New Roman" w:hAnsi="Times New Roman" w:cs="Times New Roman"/>
          <w:lang w:eastAsia="ko-KR"/>
        </w:rPr>
        <w:t xml:space="preserve">dummy variable for each category. In between parenthesis you provide the stub and then Stata will create a variable named stub* for each category. </w:t>
      </w:r>
      <w:r w:rsidR="00B47EA1">
        <w:rPr>
          <w:rFonts w:ascii="Times New Roman" w:eastAsia="Times New Roman" w:hAnsi="Times New Roman" w:cs="Times New Roman"/>
          <w:lang w:eastAsia="ko-KR"/>
        </w:rPr>
        <w:t xml:space="preserve">Since we have three categories for father’s occupation, we will get three dummy variables named fathocc1 fathocc2 and fatchoc3. </w:t>
      </w:r>
    </w:p>
    <w:p w:rsidR="00B47EA1" w:rsidRDefault="00B47EA1" w:rsidP="007D38EF">
      <w:pPr>
        <w:pStyle w:val="ListParagraph"/>
        <w:rPr>
          <w:rFonts w:ascii="Times New Roman" w:eastAsia="Times New Roman" w:hAnsi="Times New Roman" w:cs="Times New Roman"/>
          <w:lang w:eastAsia="ko-KR"/>
        </w:rPr>
      </w:pPr>
    </w:p>
    <w:p w:rsidR="007D38EF" w:rsidRDefault="00381627" w:rsidP="007D38EF">
      <w:pPr>
        <w:pStyle w:val="ListParagraph"/>
        <w:rPr>
          <w:rFonts w:ascii="Times New Roman" w:eastAsia="Times New Roman" w:hAnsi="Times New Roman" w:cs="Times New Roman"/>
          <w:lang w:eastAsia="ko-KR"/>
        </w:rPr>
      </w:pPr>
      <w:r>
        <w:rPr>
          <w:rFonts w:ascii="Times New Roman" w:eastAsia="Times New Roman" w:hAnsi="Times New Roman" w:cs="Times New Roman"/>
          <w:lang w:eastAsia="ko-KR"/>
        </w:rPr>
        <w:t>If we were to follow this procedure</w:t>
      </w:r>
      <w:r w:rsidR="00E44C61">
        <w:rPr>
          <w:rFonts w:ascii="Times New Roman" w:eastAsia="Times New Roman" w:hAnsi="Times New Roman" w:cs="Times New Roman"/>
          <w:lang w:eastAsia="ko-KR"/>
        </w:rPr>
        <w:t xml:space="preserve">, our </w:t>
      </w:r>
      <w:r w:rsidR="00B47EA1">
        <w:rPr>
          <w:rFonts w:ascii="Times New Roman" w:eastAsia="Times New Roman" w:hAnsi="Times New Roman" w:cs="Times New Roman"/>
          <w:lang w:eastAsia="ko-KR"/>
        </w:rPr>
        <w:t>regression command would be as follows:</w:t>
      </w:r>
    </w:p>
    <w:p w:rsidR="00B47EA1" w:rsidRDefault="00B47EA1" w:rsidP="007D38EF">
      <w:pPr>
        <w:pStyle w:val="ListParagraph"/>
        <w:rPr>
          <w:rFonts w:ascii="Times New Roman" w:eastAsia="Times New Roman" w:hAnsi="Times New Roman" w:cs="Times New Roman"/>
          <w:b/>
          <w:lang w:eastAsia="ko-KR"/>
        </w:rPr>
      </w:pPr>
    </w:p>
    <w:p w:rsidR="00B47EA1" w:rsidRDefault="00B47EA1" w:rsidP="00B47EA1">
      <w:pPr>
        <w:pStyle w:val="ListParagraph"/>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b/>
          <w:lang w:eastAsia="ko-KR"/>
        </w:rPr>
      </w:pPr>
      <w:r>
        <w:rPr>
          <w:rFonts w:ascii="Times New Roman" w:eastAsia="Times New Roman" w:hAnsi="Times New Roman" w:cs="Times New Roman"/>
          <w:b/>
          <w:lang w:eastAsia="ko-KR"/>
        </w:rPr>
        <w:t xml:space="preserve">Example: </w:t>
      </w:r>
    </w:p>
    <w:p w:rsidR="00B47EA1" w:rsidRDefault="00B47EA1" w:rsidP="00B47EA1">
      <w:pPr>
        <w:pStyle w:val="ListParagraph"/>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b/>
          <w:lang w:eastAsia="ko-KR"/>
        </w:rPr>
      </w:pPr>
    </w:p>
    <w:p w:rsidR="00B47EA1" w:rsidRDefault="00B47EA1" w:rsidP="00B47EA1">
      <w:pPr>
        <w:pStyle w:val="ListParagraph"/>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r>
        <w:rPr>
          <w:rFonts w:ascii="Courier New" w:eastAsia="Times New Roman" w:hAnsi="Courier New" w:cs="Courier New"/>
          <w:lang w:eastAsia="ko-KR"/>
        </w:rPr>
        <w:t xml:space="preserve">Reg </w:t>
      </w:r>
      <w:proofErr w:type="spellStart"/>
      <w:r>
        <w:rPr>
          <w:rFonts w:ascii="Courier New" w:eastAsia="Times New Roman" w:hAnsi="Courier New" w:cs="Courier New"/>
          <w:lang w:eastAsia="ko-KR"/>
        </w:rPr>
        <w:t>eduyrs</w:t>
      </w:r>
      <w:proofErr w:type="spellEnd"/>
      <w:r>
        <w:rPr>
          <w:rFonts w:ascii="Courier New" w:eastAsia="Times New Roman" w:hAnsi="Courier New" w:cs="Courier New"/>
          <w:lang w:eastAsia="ko-KR"/>
        </w:rPr>
        <w:t xml:space="preserve"> fathocc2 fathocc3 </w:t>
      </w:r>
      <w:proofErr w:type="spellStart"/>
      <w:r>
        <w:rPr>
          <w:rFonts w:ascii="Courier New" w:eastAsia="Times New Roman" w:hAnsi="Courier New" w:cs="Courier New"/>
          <w:lang w:eastAsia="ko-KR"/>
        </w:rPr>
        <w:t>agea</w:t>
      </w:r>
      <w:proofErr w:type="spellEnd"/>
      <w:r>
        <w:rPr>
          <w:rFonts w:ascii="Courier New" w:eastAsia="Times New Roman" w:hAnsi="Courier New" w:cs="Courier New"/>
          <w:lang w:eastAsia="ko-KR"/>
        </w:rPr>
        <w:t xml:space="preserve"> male </w:t>
      </w:r>
    </w:p>
    <w:p w:rsidR="00B47EA1" w:rsidRDefault="00B47EA1" w:rsidP="00B47EA1">
      <w:pPr>
        <w:pStyle w:val="ListParagraph"/>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
    <w:p w:rsidR="00B47EA1" w:rsidRDefault="00B47EA1" w:rsidP="00B47EA1">
      <w:pPr>
        <w:rPr>
          <w:rFonts w:ascii="Courier New" w:eastAsia="Times New Roman" w:hAnsi="Courier New" w:cs="Courier New"/>
          <w:lang w:eastAsia="ko-KR"/>
        </w:rPr>
      </w:pPr>
    </w:p>
    <w:p w:rsidR="00B47EA1" w:rsidRPr="00B47EA1" w:rsidRDefault="00B47EA1" w:rsidP="00B47EA1">
      <w:pPr>
        <w:rPr>
          <w:rFonts w:ascii="Times New Roman" w:eastAsia="Times New Roman" w:hAnsi="Times New Roman" w:cs="Times New Roman"/>
          <w:lang w:eastAsia="ko-KR"/>
        </w:rPr>
      </w:pPr>
      <w:r>
        <w:rPr>
          <w:rFonts w:ascii="Times New Roman" w:eastAsia="Times New Roman" w:hAnsi="Times New Roman" w:cs="Times New Roman"/>
          <w:lang w:eastAsia="ko-KR"/>
        </w:rPr>
        <w:tab/>
      </w:r>
    </w:p>
    <w:p w:rsidR="00381627" w:rsidRDefault="00381627" w:rsidP="007D38EF">
      <w:pPr>
        <w:pStyle w:val="ListParagraph"/>
        <w:rPr>
          <w:rFonts w:ascii="Times New Roman" w:eastAsia="Times New Roman" w:hAnsi="Times New Roman" w:cs="Times New Roman"/>
          <w:lang w:eastAsia="ko-KR"/>
        </w:rPr>
      </w:pPr>
    </w:p>
    <w:p w:rsidR="007D38EF" w:rsidRDefault="00B47EA1" w:rsidP="00165912">
      <w:pPr>
        <w:pStyle w:val="ListParagraph"/>
        <w:numPr>
          <w:ilvl w:val="0"/>
          <w:numId w:val="4"/>
        </w:numPr>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An easier way would be to use the </w:t>
      </w:r>
      <w:proofErr w:type="spellStart"/>
      <w:r w:rsidRPr="00B47EA1">
        <w:rPr>
          <w:rFonts w:ascii="Courier New" w:eastAsia="Times New Roman" w:hAnsi="Courier New" w:cs="Courier New"/>
          <w:lang w:eastAsia="ko-KR"/>
        </w:rPr>
        <w:t>i.</w:t>
      </w:r>
      <w:r>
        <w:rPr>
          <w:rFonts w:ascii="Times New Roman" w:eastAsia="Times New Roman" w:hAnsi="Times New Roman" w:cs="Times New Roman"/>
          <w:lang w:eastAsia="ko-KR"/>
        </w:rPr>
        <w:t>prefix</w:t>
      </w:r>
      <w:proofErr w:type="spellEnd"/>
      <w:r>
        <w:rPr>
          <w:rFonts w:ascii="Times New Roman" w:eastAsia="Times New Roman" w:hAnsi="Times New Roman" w:cs="Times New Roman"/>
          <w:lang w:eastAsia="ko-KR"/>
        </w:rPr>
        <w:t xml:space="preserve"> in Stata. This command tells Stata that the variable is a categorical or ordinal variable. Stata automatically selects the </w:t>
      </w:r>
      <w:r w:rsidR="003912A0">
        <w:rPr>
          <w:rFonts w:ascii="Times New Roman" w:eastAsia="Times New Roman" w:hAnsi="Times New Roman" w:cs="Times New Roman"/>
          <w:lang w:eastAsia="ko-KR"/>
        </w:rPr>
        <w:t xml:space="preserve">reference group based on the lowest value of the category. However, we can ask Stata to switch the reference categories by prefixing the variable with </w:t>
      </w:r>
      <w:proofErr w:type="spellStart"/>
      <w:r w:rsidR="003912A0" w:rsidRPr="003912A0">
        <w:rPr>
          <w:rFonts w:ascii="Courier New" w:eastAsia="Times New Roman" w:hAnsi="Courier New" w:cs="Courier New"/>
          <w:lang w:eastAsia="ko-KR"/>
        </w:rPr>
        <w:t>ib</w:t>
      </w:r>
      <w:proofErr w:type="spellEnd"/>
      <w:r w:rsidR="003912A0" w:rsidRPr="003912A0">
        <w:rPr>
          <w:rFonts w:ascii="Courier New" w:eastAsia="Times New Roman" w:hAnsi="Courier New" w:cs="Courier New"/>
          <w:lang w:eastAsia="ko-KR"/>
        </w:rPr>
        <w:t>*.</w:t>
      </w:r>
      <w:r w:rsidR="003912A0">
        <w:rPr>
          <w:rFonts w:ascii="Times New Roman" w:eastAsia="Times New Roman" w:hAnsi="Times New Roman" w:cs="Times New Roman"/>
          <w:lang w:eastAsia="ko-KR"/>
        </w:rPr>
        <w:t xml:space="preserve"> where * is the number of the category we wish to use as the reference. </w:t>
      </w:r>
    </w:p>
    <w:p w:rsidR="007D38EF" w:rsidRPr="007D38EF" w:rsidRDefault="007D38EF" w:rsidP="007D38EF">
      <w:pPr>
        <w:rPr>
          <w:rFonts w:ascii="Times New Roman" w:eastAsia="Times New Roman" w:hAnsi="Times New Roman" w:cs="Times New Roman"/>
          <w:lang w:eastAsia="ko-KR"/>
        </w:rPr>
      </w:pPr>
    </w:p>
    <w:p w:rsidR="007D38EF" w:rsidRDefault="007D38EF" w:rsidP="003912A0">
      <w:pPr>
        <w:rPr>
          <w:rFonts w:ascii="Times New Roman" w:eastAsia="Times New Roman" w:hAnsi="Times New Roman" w:cs="Times New Roman"/>
          <w:lang w:eastAsia="ko-KR"/>
        </w:rPr>
      </w:pPr>
    </w:p>
    <w:p w:rsidR="003912A0" w:rsidRDefault="003912A0" w:rsidP="003912A0">
      <w:pPr>
        <w:pBdr>
          <w:top w:val="single" w:sz="4" w:space="1" w:color="auto"/>
          <w:left w:val="single" w:sz="4" w:space="4" w:color="auto"/>
          <w:bottom w:val="single" w:sz="4" w:space="1" w:color="auto"/>
          <w:right w:val="single" w:sz="4" w:space="4" w:color="auto"/>
        </w:pBdr>
        <w:ind w:left="720"/>
        <w:rPr>
          <w:rFonts w:ascii="Courier New" w:eastAsia="Times New Roman" w:hAnsi="Courier New" w:cs="Courier New"/>
          <w:lang w:eastAsia="ko-KR"/>
        </w:rPr>
      </w:pPr>
      <w:r>
        <w:rPr>
          <w:rFonts w:ascii="Times New Roman" w:eastAsia="Times New Roman" w:hAnsi="Times New Roman" w:cs="Times New Roman"/>
          <w:b/>
          <w:lang w:eastAsia="ko-KR"/>
        </w:rPr>
        <w:t>Example:</w:t>
      </w:r>
      <w:r w:rsidRPr="003912A0">
        <w:rPr>
          <w:rFonts w:ascii="Courier New" w:eastAsia="Times New Roman" w:hAnsi="Courier New" w:cs="Courier New"/>
          <w:lang w:eastAsia="ko-KR"/>
        </w:rPr>
        <w:t xml:space="preserve"> </w:t>
      </w:r>
    </w:p>
    <w:p w:rsidR="003912A0" w:rsidRDefault="003912A0" w:rsidP="003912A0">
      <w:pPr>
        <w:pBdr>
          <w:top w:val="single" w:sz="4" w:space="1" w:color="auto"/>
          <w:left w:val="single" w:sz="4" w:space="4" w:color="auto"/>
          <w:bottom w:val="single" w:sz="4" w:space="1" w:color="auto"/>
          <w:right w:val="single" w:sz="4" w:space="4" w:color="auto"/>
        </w:pBdr>
        <w:ind w:left="720"/>
        <w:rPr>
          <w:rFonts w:ascii="Courier New" w:eastAsia="Times New Roman" w:hAnsi="Courier New" w:cs="Courier New"/>
          <w:lang w:eastAsia="ko-KR"/>
        </w:rPr>
      </w:pPr>
    </w:p>
    <w:p w:rsidR="003912A0" w:rsidRDefault="003912A0" w:rsidP="003912A0">
      <w:pPr>
        <w:pBdr>
          <w:top w:val="single" w:sz="4" w:space="1" w:color="auto"/>
          <w:left w:val="single" w:sz="4" w:space="4" w:color="auto"/>
          <w:bottom w:val="single" w:sz="4" w:space="1" w:color="auto"/>
          <w:right w:val="single" w:sz="4" w:space="4" w:color="auto"/>
        </w:pBdr>
        <w:ind w:left="720"/>
        <w:rPr>
          <w:rFonts w:ascii="Courier New" w:eastAsia="Times New Roman" w:hAnsi="Courier New" w:cs="Courier New"/>
          <w:lang w:eastAsia="ko-KR"/>
        </w:rPr>
      </w:pPr>
      <w:proofErr w:type="spellStart"/>
      <w:r>
        <w:rPr>
          <w:rFonts w:ascii="Courier New" w:eastAsia="Times New Roman" w:hAnsi="Courier New" w:cs="Courier New"/>
          <w:lang w:eastAsia="ko-KR"/>
        </w:rPr>
        <w:t>reg</w:t>
      </w:r>
      <w:proofErr w:type="spellEnd"/>
      <w:r>
        <w:rPr>
          <w:rFonts w:ascii="Courier New" w:eastAsia="Times New Roman" w:hAnsi="Courier New" w:cs="Courier New"/>
          <w:lang w:eastAsia="ko-KR"/>
        </w:rPr>
        <w:t xml:space="preserve"> </w:t>
      </w:r>
      <w:proofErr w:type="spellStart"/>
      <w:r>
        <w:rPr>
          <w:rFonts w:ascii="Courier New" w:eastAsia="Times New Roman" w:hAnsi="Courier New" w:cs="Courier New"/>
          <w:lang w:eastAsia="ko-KR"/>
        </w:rPr>
        <w:t>eduyrs</w:t>
      </w:r>
      <w:proofErr w:type="spellEnd"/>
      <w:r>
        <w:rPr>
          <w:rFonts w:ascii="Courier New" w:eastAsia="Times New Roman" w:hAnsi="Courier New" w:cs="Courier New"/>
          <w:lang w:eastAsia="ko-KR"/>
        </w:rPr>
        <w:t xml:space="preserve"> i.fath_occ14_3c </w:t>
      </w:r>
      <w:proofErr w:type="spellStart"/>
      <w:r>
        <w:rPr>
          <w:rFonts w:ascii="Courier New" w:eastAsia="Times New Roman" w:hAnsi="Courier New" w:cs="Courier New"/>
          <w:lang w:eastAsia="ko-KR"/>
        </w:rPr>
        <w:t>agea</w:t>
      </w:r>
      <w:proofErr w:type="spellEnd"/>
      <w:r>
        <w:rPr>
          <w:rFonts w:ascii="Courier New" w:eastAsia="Times New Roman" w:hAnsi="Courier New" w:cs="Courier New"/>
          <w:lang w:eastAsia="ko-KR"/>
        </w:rPr>
        <w:t xml:space="preserve"> male</w:t>
      </w:r>
    </w:p>
    <w:p w:rsidR="003912A0" w:rsidRDefault="003912A0" w:rsidP="003912A0">
      <w:pPr>
        <w:pBdr>
          <w:top w:val="single" w:sz="4" w:space="1" w:color="auto"/>
          <w:left w:val="single" w:sz="4" w:space="4" w:color="auto"/>
          <w:bottom w:val="single" w:sz="4" w:space="1" w:color="auto"/>
          <w:right w:val="single" w:sz="4" w:space="4" w:color="auto"/>
        </w:pBdr>
        <w:ind w:left="720"/>
        <w:rPr>
          <w:rFonts w:ascii="Courier New" w:eastAsia="Times New Roman" w:hAnsi="Courier New" w:cs="Courier New"/>
          <w:lang w:eastAsia="ko-KR"/>
        </w:rPr>
      </w:pPr>
    </w:p>
    <w:p w:rsidR="003912A0" w:rsidRDefault="003912A0" w:rsidP="003912A0">
      <w:pPr>
        <w:pBdr>
          <w:top w:val="single" w:sz="4" w:space="1" w:color="auto"/>
          <w:left w:val="single" w:sz="4" w:space="4" w:color="auto"/>
          <w:bottom w:val="single" w:sz="4" w:space="1" w:color="auto"/>
          <w:right w:val="single" w:sz="4" w:space="4" w:color="auto"/>
        </w:pBdr>
        <w:ind w:left="720"/>
        <w:rPr>
          <w:rFonts w:ascii="Courier New" w:eastAsia="Times New Roman" w:hAnsi="Courier New" w:cs="Courier New"/>
          <w:lang w:eastAsia="ko-KR"/>
        </w:rPr>
      </w:pPr>
      <w:proofErr w:type="spellStart"/>
      <w:r>
        <w:rPr>
          <w:rFonts w:ascii="Courier New" w:eastAsia="Times New Roman" w:hAnsi="Courier New" w:cs="Courier New"/>
          <w:lang w:eastAsia="ko-KR"/>
        </w:rPr>
        <w:t>reg</w:t>
      </w:r>
      <w:proofErr w:type="spellEnd"/>
      <w:r>
        <w:rPr>
          <w:rFonts w:ascii="Courier New" w:eastAsia="Times New Roman" w:hAnsi="Courier New" w:cs="Courier New"/>
          <w:lang w:eastAsia="ko-KR"/>
        </w:rPr>
        <w:t xml:space="preserve"> </w:t>
      </w:r>
      <w:proofErr w:type="spellStart"/>
      <w:r>
        <w:rPr>
          <w:rFonts w:ascii="Courier New" w:eastAsia="Times New Roman" w:hAnsi="Courier New" w:cs="Courier New"/>
          <w:lang w:eastAsia="ko-KR"/>
        </w:rPr>
        <w:t>eduyrs</w:t>
      </w:r>
      <w:proofErr w:type="spellEnd"/>
      <w:r>
        <w:rPr>
          <w:rFonts w:ascii="Courier New" w:eastAsia="Times New Roman" w:hAnsi="Courier New" w:cs="Courier New"/>
          <w:lang w:eastAsia="ko-KR"/>
        </w:rPr>
        <w:t xml:space="preserve"> ib2.fath_occ14_3c </w:t>
      </w:r>
      <w:proofErr w:type="spellStart"/>
      <w:r>
        <w:rPr>
          <w:rFonts w:ascii="Courier New" w:eastAsia="Times New Roman" w:hAnsi="Courier New" w:cs="Courier New"/>
          <w:lang w:eastAsia="ko-KR"/>
        </w:rPr>
        <w:t>agea</w:t>
      </w:r>
      <w:proofErr w:type="spellEnd"/>
      <w:r>
        <w:rPr>
          <w:rFonts w:ascii="Courier New" w:eastAsia="Times New Roman" w:hAnsi="Courier New" w:cs="Courier New"/>
          <w:lang w:eastAsia="ko-KR"/>
        </w:rPr>
        <w:t xml:space="preserve"> male</w:t>
      </w:r>
    </w:p>
    <w:p w:rsidR="003912A0" w:rsidRDefault="003912A0" w:rsidP="003912A0">
      <w:pPr>
        <w:rPr>
          <w:rFonts w:ascii="Courier New" w:eastAsia="Times New Roman" w:hAnsi="Courier New" w:cs="Courier New"/>
          <w:lang w:eastAsia="ko-KR"/>
        </w:rPr>
      </w:pPr>
    </w:p>
    <w:p w:rsidR="007D38EF" w:rsidRDefault="007D38EF" w:rsidP="003912A0">
      <w:pPr>
        <w:ind w:left="360" w:firstLine="360"/>
        <w:rPr>
          <w:rFonts w:ascii="Times New Roman" w:eastAsia="Times New Roman" w:hAnsi="Times New Roman" w:cs="Times New Roman"/>
          <w:b/>
          <w:lang w:eastAsia="ko-KR"/>
        </w:rPr>
      </w:pPr>
    </w:p>
    <w:p w:rsidR="009F1D94" w:rsidRDefault="009E7927" w:rsidP="004B037E">
      <w:pPr>
        <w:rPr>
          <w:rFonts w:ascii="Times New Roman" w:eastAsia="Times New Roman" w:hAnsi="Times New Roman" w:cs="Times New Roman"/>
          <w:lang w:eastAsia="ko-KR"/>
        </w:rPr>
        <w:sectPr w:rsidR="009F1D94" w:rsidSect="00647163">
          <w:pgSz w:w="12240" w:h="15840"/>
          <w:pgMar w:top="1440" w:right="1440" w:bottom="1440" w:left="1440" w:header="720" w:footer="720" w:gutter="0"/>
          <w:cols w:space="720"/>
          <w:docGrid w:linePitch="360"/>
        </w:sectPr>
      </w:pPr>
      <w:r>
        <w:rPr>
          <w:rFonts w:ascii="Times New Roman" w:eastAsia="Times New Roman" w:hAnsi="Times New Roman" w:cs="Times New Roman"/>
          <w:lang w:eastAsia="ko-KR"/>
        </w:rPr>
        <w:t>Let’s look at the output:</w:t>
      </w:r>
    </w:p>
    <w:p w:rsidR="009E7927" w:rsidRDefault="009E7927" w:rsidP="004B037E">
      <w:pPr>
        <w:rPr>
          <w:rFonts w:ascii="Times New Roman" w:eastAsia="Times New Roman" w:hAnsi="Times New Roman" w:cs="Times New Roman"/>
          <w:lang w:eastAsia="ko-KR"/>
        </w:rPr>
      </w:pPr>
    </w:p>
    <w:p w:rsidR="009E7927" w:rsidRDefault="009F1D94" w:rsidP="004B037E">
      <w:pPr>
        <w:rPr>
          <w:rFonts w:ascii="Times New Roman" w:eastAsia="Times New Roman" w:hAnsi="Times New Roman" w:cs="Times New Roman"/>
          <w:lang w:eastAsia="ko-KR"/>
        </w:rPr>
      </w:pPr>
      <w:r>
        <w:rPr>
          <w:rFonts w:ascii="Times New Roman" w:eastAsia="Times New Roman" w:hAnsi="Times New Roman" w:cs="Times New Roman"/>
          <w:noProof/>
          <w:lang w:eastAsia="ko-KR"/>
        </w:rPr>
        <w:drawing>
          <wp:inline distT="0" distB="0" distL="0" distR="0">
            <wp:extent cx="8229600" cy="4709161"/>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19-02-04 21.01.2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8270380" cy="4732496"/>
                    </a:xfrm>
                    <a:prstGeom prst="rect">
                      <a:avLst/>
                    </a:prstGeom>
                  </pic:spPr>
                </pic:pic>
              </a:graphicData>
            </a:graphic>
          </wp:inline>
        </w:drawing>
      </w:r>
    </w:p>
    <w:p w:rsidR="009F1D94" w:rsidRDefault="009F1D94" w:rsidP="004B037E">
      <w:pPr>
        <w:rPr>
          <w:rFonts w:ascii="Times New Roman" w:eastAsia="Times New Roman" w:hAnsi="Times New Roman" w:cs="Times New Roman"/>
          <w:lang w:eastAsia="ko-KR"/>
        </w:rPr>
      </w:pPr>
    </w:p>
    <w:p w:rsidR="009F1D94" w:rsidRDefault="009F1D94" w:rsidP="004B037E">
      <w:pPr>
        <w:rPr>
          <w:rFonts w:ascii="Times New Roman" w:eastAsia="Times New Roman" w:hAnsi="Times New Roman" w:cs="Times New Roman"/>
          <w:lang w:eastAsia="ko-KR"/>
        </w:rPr>
        <w:sectPr w:rsidR="009F1D94" w:rsidSect="009F1D94">
          <w:pgSz w:w="15840" w:h="12240" w:orient="landscape"/>
          <w:pgMar w:top="1440" w:right="1440" w:bottom="1440" w:left="1440" w:header="720" w:footer="720" w:gutter="0"/>
          <w:cols w:space="720"/>
          <w:docGrid w:linePitch="360"/>
        </w:sectPr>
      </w:pPr>
    </w:p>
    <w:p w:rsidR="004B037E" w:rsidRPr="004B037E" w:rsidRDefault="004B037E" w:rsidP="004B037E">
      <w:pPr>
        <w:rPr>
          <w:rFonts w:ascii="Times New Roman" w:eastAsia="Times New Roman" w:hAnsi="Times New Roman" w:cs="Times New Roman"/>
          <w:lang w:eastAsia="ko-KR"/>
        </w:rPr>
      </w:pPr>
    </w:p>
    <w:p w:rsidR="008260C1" w:rsidRDefault="008260C1" w:rsidP="007F16B1">
      <w:pPr>
        <w:spacing w:before="100" w:beforeAutospacing="1" w:after="100" w:afterAutospacing="1"/>
        <w:rPr>
          <w:rFonts w:ascii="Times New Roman" w:eastAsia="Times New Roman" w:hAnsi="Times New Roman" w:cs="Times New Roman"/>
          <w:b/>
          <w:lang w:eastAsia="ko-KR"/>
        </w:rPr>
      </w:pPr>
    </w:p>
    <w:p w:rsidR="000A151C" w:rsidRPr="000A151C" w:rsidRDefault="000A151C" w:rsidP="000A151C">
      <w:pPr>
        <w:spacing w:before="100" w:beforeAutospacing="1" w:after="100" w:afterAutospacing="1"/>
        <w:rPr>
          <w:rFonts w:ascii="Times New Roman" w:eastAsia="Times New Roman" w:hAnsi="Times New Roman" w:cs="Times New Roman"/>
          <w:lang w:eastAsia="ko-KR"/>
        </w:rPr>
      </w:pPr>
      <w:r w:rsidRPr="000A151C">
        <w:rPr>
          <w:rFonts w:ascii="Times New Roman,Bold" w:eastAsia="Times New Roman" w:hAnsi="Times New Roman,Bold" w:cs="Times New Roman"/>
          <w:lang w:eastAsia="ko-KR"/>
        </w:rPr>
        <w:t xml:space="preserve">The predict command. </w:t>
      </w:r>
      <w:r w:rsidRPr="000A151C">
        <w:rPr>
          <w:rFonts w:ascii="Times New Roman" w:eastAsia="Times New Roman" w:hAnsi="Times New Roman" w:cs="Times New Roman"/>
          <w:lang w:eastAsia="ko-KR"/>
        </w:rPr>
        <w:t xml:space="preserve">Stata has a variety of post estimation commands. Predict is a particularly fun one. Predict calculates predictions, residuals, influence statistics, and the like after estimation. Exactly what predict can do is determined by the previous estimation command; command-specific options are documented with each estimation command. Regardless of command-specific options, the actions of predict share certain similarities across estimation commands: </w:t>
      </w:r>
    </w:p>
    <w:p w:rsidR="000A151C" w:rsidRPr="000A151C" w:rsidRDefault="000A151C" w:rsidP="000A151C">
      <w:pPr>
        <w:spacing w:before="100" w:beforeAutospacing="1" w:after="100" w:afterAutospacing="1"/>
        <w:rPr>
          <w:rFonts w:ascii="Times New Roman" w:eastAsia="Times New Roman" w:hAnsi="Times New Roman" w:cs="Times New Roman"/>
          <w:lang w:eastAsia="ko-KR"/>
        </w:rPr>
      </w:pPr>
      <w:r w:rsidRPr="000A151C">
        <w:rPr>
          <w:rFonts w:ascii="Times New Roman" w:eastAsia="Times New Roman" w:hAnsi="Times New Roman" w:cs="Times New Roman"/>
          <w:lang w:eastAsia="ko-KR"/>
        </w:rPr>
        <w:t xml:space="preserve">1) predict </w:t>
      </w:r>
      <w:proofErr w:type="spellStart"/>
      <w:r w:rsidRPr="000A151C">
        <w:rPr>
          <w:rFonts w:ascii="Times New Roman" w:eastAsia="Times New Roman" w:hAnsi="Times New Roman" w:cs="Times New Roman"/>
          <w:lang w:eastAsia="ko-KR"/>
        </w:rPr>
        <w:t>newvar</w:t>
      </w:r>
      <w:proofErr w:type="spellEnd"/>
      <w:r w:rsidRPr="000A151C">
        <w:rPr>
          <w:rFonts w:ascii="Times New Roman" w:eastAsia="Times New Roman" w:hAnsi="Times New Roman" w:cs="Times New Roman"/>
          <w:lang w:eastAsia="ko-KR"/>
        </w:rPr>
        <w:t xml:space="preserve"> creates </w:t>
      </w:r>
      <w:proofErr w:type="spellStart"/>
      <w:r w:rsidRPr="000A151C">
        <w:rPr>
          <w:rFonts w:ascii="Times New Roman" w:eastAsia="Times New Roman" w:hAnsi="Times New Roman" w:cs="Times New Roman"/>
          <w:lang w:eastAsia="ko-KR"/>
        </w:rPr>
        <w:t>newvar</w:t>
      </w:r>
      <w:proofErr w:type="spellEnd"/>
      <w:r w:rsidRPr="000A151C">
        <w:rPr>
          <w:rFonts w:ascii="Times New Roman" w:eastAsia="Times New Roman" w:hAnsi="Times New Roman" w:cs="Times New Roman"/>
          <w:lang w:eastAsia="ko-KR"/>
        </w:rPr>
        <w:t xml:space="preserve"> containing "predicted values" -- numbers related to the E(</w:t>
      </w:r>
      <w:proofErr w:type="spellStart"/>
      <w:r w:rsidRPr="000A151C">
        <w:rPr>
          <w:rFonts w:ascii="Times New Roman" w:eastAsia="Times New Roman" w:hAnsi="Times New Roman" w:cs="Times New Roman"/>
          <w:lang w:eastAsia="ko-KR"/>
        </w:rPr>
        <w:t>y|x</w:t>
      </w:r>
      <w:proofErr w:type="spellEnd"/>
      <w:r w:rsidRPr="000A151C">
        <w:rPr>
          <w:rFonts w:ascii="Times New Roman" w:eastAsia="Times New Roman" w:hAnsi="Times New Roman" w:cs="Times New Roman"/>
          <w:lang w:eastAsia="ko-KR"/>
        </w:rPr>
        <w:t xml:space="preserve">). For instance, after linear regression, predict </w:t>
      </w:r>
      <w:proofErr w:type="spellStart"/>
      <w:r w:rsidRPr="000A151C">
        <w:rPr>
          <w:rFonts w:ascii="Times New Roman" w:eastAsia="Times New Roman" w:hAnsi="Times New Roman" w:cs="Times New Roman"/>
          <w:lang w:eastAsia="ko-KR"/>
        </w:rPr>
        <w:t>newvar</w:t>
      </w:r>
      <w:proofErr w:type="spellEnd"/>
      <w:r w:rsidRPr="000A151C">
        <w:rPr>
          <w:rFonts w:ascii="Times New Roman" w:eastAsia="Times New Roman" w:hAnsi="Times New Roman" w:cs="Times New Roman"/>
          <w:lang w:eastAsia="ko-KR"/>
        </w:rPr>
        <w:t xml:space="preserve"> creates </w:t>
      </w:r>
      <w:proofErr w:type="spellStart"/>
      <w:r w:rsidRPr="000A151C">
        <w:rPr>
          <w:rFonts w:ascii="Times New Roman" w:eastAsia="Times New Roman" w:hAnsi="Times New Roman" w:cs="Times New Roman"/>
          <w:lang w:eastAsia="ko-KR"/>
        </w:rPr>
        <w:t>xb</w:t>
      </w:r>
      <w:proofErr w:type="spellEnd"/>
      <w:r w:rsidRPr="000A151C">
        <w:rPr>
          <w:rFonts w:ascii="Times New Roman" w:eastAsia="Times New Roman" w:hAnsi="Times New Roman" w:cs="Times New Roman"/>
          <w:lang w:eastAsia="ko-KR"/>
        </w:rPr>
        <w:t xml:space="preserve"> and, after </w:t>
      </w:r>
      <w:proofErr w:type="spellStart"/>
      <w:r w:rsidRPr="000A151C">
        <w:rPr>
          <w:rFonts w:ascii="Times New Roman" w:eastAsia="Times New Roman" w:hAnsi="Times New Roman" w:cs="Times New Roman"/>
          <w:lang w:eastAsia="ko-KR"/>
        </w:rPr>
        <w:t>probit</w:t>
      </w:r>
      <w:proofErr w:type="spellEnd"/>
      <w:r w:rsidRPr="000A151C">
        <w:rPr>
          <w:rFonts w:ascii="Times New Roman" w:eastAsia="Times New Roman" w:hAnsi="Times New Roman" w:cs="Times New Roman"/>
          <w:lang w:eastAsia="ko-KR"/>
        </w:rPr>
        <w:t>, creates the probability F(</w:t>
      </w:r>
      <w:proofErr w:type="spellStart"/>
      <w:r w:rsidRPr="000A151C">
        <w:rPr>
          <w:rFonts w:ascii="Times New Roman" w:eastAsia="Times New Roman" w:hAnsi="Times New Roman" w:cs="Times New Roman"/>
          <w:lang w:eastAsia="ko-KR"/>
        </w:rPr>
        <w:t>xb</w:t>
      </w:r>
      <w:proofErr w:type="spellEnd"/>
      <w:r w:rsidRPr="000A151C">
        <w:rPr>
          <w:rFonts w:ascii="Times New Roman" w:eastAsia="Times New Roman" w:hAnsi="Times New Roman" w:cs="Times New Roman"/>
          <w:lang w:eastAsia="ko-KR"/>
        </w:rPr>
        <w:t xml:space="preserve">). </w:t>
      </w:r>
    </w:p>
    <w:p w:rsidR="000A151C" w:rsidRPr="000A151C" w:rsidRDefault="000A151C" w:rsidP="000A151C">
      <w:pPr>
        <w:spacing w:before="100" w:beforeAutospacing="1" w:after="100" w:afterAutospacing="1"/>
        <w:rPr>
          <w:rFonts w:ascii="Times New Roman" w:eastAsia="Times New Roman" w:hAnsi="Times New Roman" w:cs="Times New Roman"/>
          <w:lang w:eastAsia="ko-KR"/>
        </w:rPr>
      </w:pPr>
      <w:r w:rsidRPr="000A151C">
        <w:rPr>
          <w:rFonts w:ascii="Times New Roman" w:eastAsia="Times New Roman" w:hAnsi="Times New Roman" w:cs="Times New Roman"/>
          <w:lang w:eastAsia="ko-KR"/>
        </w:rPr>
        <w:t xml:space="preserve">2) predict </w:t>
      </w:r>
      <w:proofErr w:type="spellStart"/>
      <w:r w:rsidRPr="000A151C">
        <w:rPr>
          <w:rFonts w:ascii="Times New Roman" w:eastAsia="Times New Roman" w:hAnsi="Times New Roman" w:cs="Times New Roman"/>
          <w:lang w:eastAsia="ko-KR"/>
        </w:rPr>
        <w:t>newvar</w:t>
      </w:r>
      <w:proofErr w:type="spellEnd"/>
      <w:r w:rsidRPr="000A151C">
        <w:rPr>
          <w:rFonts w:ascii="Times New Roman" w:eastAsia="Times New Roman" w:hAnsi="Times New Roman" w:cs="Times New Roman"/>
          <w:lang w:eastAsia="ko-KR"/>
        </w:rPr>
        <w:t xml:space="preserve">, </w:t>
      </w:r>
      <w:proofErr w:type="spellStart"/>
      <w:r w:rsidRPr="000A151C">
        <w:rPr>
          <w:rFonts w:ascii="Times New Roman" w:eastAsia="Times New Roman" w:hAnsi="Times New Roman" w:cs="Times New Roman"/>
          <w:lang w:eastAsia="ko-KR"/>
        </w:rPr>
        <w:t>xb</w:t>
      </w:r>
      <w:proofErr w:type="spellEnd"/>
      <w:r w:rsidRPr="000A151C">
        <w:rPr>
          <w:rFonts w:ascii="Times New Roman" w:eastAsia="Times New Roman" w:hAnsi="Times New Roman" w:cs="Times New Roman"/>
          <w:lang w:eastAsia="ko-KR"/>
        </w:rPr>
        <w:t xml:space="preserve"> creates </w:t>
      </w:r>
      <w:proofErr w:type="spellStart"/>
      <w:r w:rsidRPr="000A151C">
        <w:rPr>
          <w:rFonts w:ascii="Times New Roman" w:eastAsia="Times New Roman" w:hAnsi="Times New Roman" w:cs="Times New Roman"/>
          <w:lang w:eastAsia="ko-KR"/>
        </w:rPr>
        <w:t>newvar</w:t>
      </w:r>
      <w:proofErr w:type="spellEnd"/>
      <w:r w:rsidRPr="000A151C">
        <w:rPr>
          <w:rFonts w:ascii="Times New Roman" w:eastAsia="Times New Roman" w:hAnsi="Times New Roman" w:cs="Times New Roman"/>
          <w:lang w:eastAsia="ko-KR"/>
        </w:rPr>
        <w:t xml:space="preserve"> containing </w:t>
      </w:r>
      <w:proofErr w:type="spellStart"/>
      <w:r w:rsidRPr="000A151C">
        <w:rPr>
          <w:rFonts w:ascii="Times New Roman" w:eastAsia="Times New Roman" w:hAnsi="Times New Roman" w:cs="Times New Roman"/>
          <w:lang w:eastAsia="ko-KR"/>
        </w:rPr>
        <w:t>xb</w:t>
      </w:r>
      <w:proofErr w:type="spellEnd"/>
      <w:r w:rsidRPr="000A151C">
        <w:rPr>
          <w:rFonts w:ascii="Times New Roman" w:eastAsia="Times New Roman" w:hAnsi="Times New Roman" w:cs="Times New Roman"/>
          <w:lang w:eastAsia="ko-KR"/>
        </w:rPr>
        <w:t xml:space="preserve">. This may be the same result as (1) (e.g., linear regression) or different (e.g., </w:t>
      </w:r>
      <w:proofErr w:type="spellStart"/>
      <w:r w:rsidRPr="000A151C">
        <w:rPr>
          <w:rFonts w:ascii="Times New Roman" w:eastAsia="Times New Roman" w:hAnsi="Times New Roman" w:cs="Times New Roman"/>
          <w:lang w:eastAsia="ko-KR"/>
        </w:rPr>
        <w:t>probit</w:t>
      </w:r>
      <w:proofErr w:type="spellEnd"/>
      <w:r w:rsidRPr="000A151C">
        <w:rPr>
          <w:rFonts w:ascii="Times New Roman" w:eastAsia="Times New Roman" w:hAnsi="Times New Roman" w:cs="Times New Roman"/>
          <w:lang w:eastAsia="ko-KR"/>
        </w:rPr>
        <w:t xml:space="preserve">), but regardless, option </w:t>
      </w:r>
      <w:proofErr w:type="spellStart"/>
      <w:r w:rsidRPr="000A151C">
        <w:rPr>
          <w:rFonts w:ascii="Times New Roman" w:eastAsia="Times New Roman" w:hAnsi="Times New Roman" w:cs="Times New Roman"/>
          <w:lang w:eastAsia="ko-KR"/>
        </w:rPr>
        <w:t>xb</w:t>
      </w:r>
      <w:proofErr w:type="spellEnd"/>
      <w:r w:rsidRPr="000A151C">
        <w:rPr>
          <w:rFonts w:ascii="Times New Roman" w:eastAsia="Times New Roman" w:hAnsi="Times New Roman" w:cs="Times New Roman"/>
          <w:lang w:eastAsia="ko-KR"/>
        </w:rPr>
        <w:t xml:space="preserve"> is allowed. </w:t>
      </w:r>
    </w:p>
    <w:p w:rsidR="000A151C" w:rsidRPr="000A151C" w:rsidRDefault="000A151C" w:rsidP="000A151C">
      <w:pPr>
        <w:spacing w:before="100" w:beforeAutospacing="1" w:after="100" w:afterAutospacing="1"/>
        <w:rPr>
          <w:rFonts w:ascii="Times New Roman" w:eastAsia="Times New Roman" w:hAnsi="Times New Roman" w:cs="Times New Roman"/>
          <w:lang w:eastAsia="ko-KR"/>
        </w:rPr>
      </w:pPr>
      <w:r w:rsidRPr="000A151C">
        <w:rPr>
          <w:rFonts w:ascii="Times New Roman" w:eastAsia="Times New Roman" w:hAnsi="Times New Roman" w:cs="Times New Roman"/>
          <w:lang w:eastAsia="ko-KR"/>
        </w:rPr>
        <w:t xml:space="preserve">3) predict </w:t>
      </w:r>
      <w:proofErr w:type="spellStart"/>
      <w:r w:rsidRPr="000A151C">
        <w:rPr>
          <w:rFonts w:ascii="Times New Roman" w:eastAsia="Times New Roman" w:hAnsi="Times New Roman" w:cs="Times New Roman"/>
          <w:lang w:eastAsia="ko-KR"/>
        </w:rPr>
        <w:t>newvar</w:t>
      </w:r>
      <w:proofErr w:type="spellEnd"/>
      <w:r w:rsidRPr="000A151C">
        <w:rPr>
          <w:rFonts w:ascii="Times New Roman" w:eastAsia="Times New Roman" w:hAnsi="Times New Roman" w:cs="Times New Roman"/>
          <w:lang w:eastAsia="ko-KR"/>
        </w:rPr>
        <w:t xml:space="preserve">, </w:t>
      </w:r>
      <w:proofErr w:type="spellStart"/>
      <w:r w:rsidRPr="000A151C">
        <w:rPr>
          <w:rFonts w:ascii="Times New Roman" w:eastAsia="Times New Roman" w:hAnsi="Times New Roman" w:cs="Times New Roman"/>
          <w:lang w:eastAsia="ko-KR"/>
        </w:rPr>
        <w:t>stdp</w:t>
      </w:r>
      <w:proofErr w:type="spellEnd"/>
      <w:r w:rsidRPr="000A151C">
        <w:rPr>
          <w:rFonts w:ascii="Times New Roman" w:eastAsia="Times New Roman" w:hAnsi="Times New Roman" w:cs="Times New Roman"/>
          <w:lang w:eastAsia="ko-KR"/>
        </w:rPr>
        <w:t xml:space="preserve"> creates </w:t>
      </w:r>
      <w:proofErr w:type="spellStart"/>
      <w:r w:rsidRPr="000A151C">
        <w:rPr>
          <w:rFonts w:ascii="Times New Roman" w:eastAsia="Times New Roman" w:hAnsi="Times New Roman" w:cs="Times New Roman"/>
          <w:lang w:eastAsia="ko-KR"/>
        </w:rPr>
        <w:t>newvar</w:t>
      </w:r>
      <w:proofErr w:type="spellEnd"/>
      <w:r w:rsidRPr="000A151C">
        <w:rPr>
          <w:rFonts w:ascii="Times New Roman" w:eastAsia="Times New Roman" w:hAnsi="Times New Roman" w:cs="Times New Roman"/>
          <w:lang w:eastAsia="ko-KR"/>
        </w:rPr>
        <w:t xml:space="preserve"> containing the standard error of the linear prediction </w:t>
      </w:r>
      <w:proofErr w:type="spellStart"/>
      <w:r w:rsidRPr="000A151C">
        <w:rPr>
          <w:rFonts w:ascii="Times New Roman" w:eastAsia="Times New Roman" w:hAnsi="Times New Roman" w:cs="Times New Roman"/>
          <w:lang w:eastAsia="ko-KR"/>
        </w:rPr>
        <w:t>xb</w:t>
      </w:r>
      <w:proofErr w:type="spellEnd"/>
      <w:r w:rsidRPr="000A151C">
        <w:rPr>
          <w:rFonts w:ascii="Times New Roman" w:eastAsia="Times New Roman" w:hAnsi="Times New Roman" w:cs="Times New Roman"/>
          <w:lang w:eastAsia="ko-KR"/>
        </w:rPr>
        <w:t xml:space="preserve">. </w:t>
      </w:r>
    </w:p>
    <w:p w:rsidR="000A151C" w:rsidRPr="000A151C" w:rsidRDefault="000A151C" w:rsidP="000A151C">
      <w:pPr>
        <w:spacing w:before="100" w:beforeAutospacing="1" w:after="100" w:afterAutospacing="1"/>
        <w:rPr>
          <w:rFonts w:ascii="Times New Roman" w:eastAsia="Times New Roman" w:hAnsi="Times New Roman" w:cs="Times New Roman"/>
          <w:lang w:eastAsia="ko-KR"/>
        </w:rPr>
      </w:pPr>
      <w:r w:rsidRPr="000A151C">
        <w:rPr>
          <w:rFonts w:ascii="Times New Roman" w:eastAsia="Times New Roman" w:hAnsi="Times New Roman" w:cs="Times New Roman"/>
          <w:lang w:eastAsia="ko-KR"/>
        </w:rPr>
        <w:t xml:space="preserve">4) predict </w:t>
      </w:r>
      <w:proofErr w:type="spellStart"/>
      <w:r w:rsidRPr="000A151C">
        <w:rPr>
          <w:rFonts w:ascii="Times New Roman" w:eastAsia="Times New Roman" w:hAnsi="Times New Roman" w:cs="Times New Roman"/>
          <w:lang w:eastAsia="ko-KR"/>
        </w:rPr>
        <w:t>newvar</w:t>
      </w:r>
      <w:proofErr w:type="spellEnd"/>
      <w:r w:rsidRPr="000A151C">
        <w:rPr>
          <w:rFonts w:ascii="Times New Roman" w:eastAsia="Times New Roman" w:hAnsi="Times New Roman" w:cs="Times New Roman"/>
          <w:lang w:eastAsia="ko-KR"/>
        </w:rPr>
        <w:t xml:space="preserve">, </w:t>
      </w:r>
      <w:proofErr w:type="spellStart"/>
      <w:r w:rsidRPr="000A151C">
        <w:rPr>
          <w:rFonts w:ascii="Times New Roman" w:eastAsia="Times New Roman" w:hAnsi="Times New Roman" w:cs="Times New Roman"/>
          <w:lang w:eastAsia="ko-KR"/>
        </w:rPr>
        <w:t>other_options</w:t>
      </w:r>
      <w:proofErr w:type="spellEnd"/>
      <w:r w:rsidRPr="000A151C">
        <w:rPr>
          <w:rFonts w:ascii="Times New Roman" w:eastAsia="Times New Roman" w:hAnsi="Times New Roman" w:cs="Times New Roman"/>
          <w:lang w:eastAsia="ko-KR"/>
        </w:rPr>
        <w:t xml:space="preserve"> may create </w:t>
      </w:r>
      <w:proofErr w:type="spellStart"/>
      <w:r w:rsidRPr="000A151C">
        <w:rPr>
          <w:rFonts w:ascii="Times New Roman" w:eastAsia="Times New Roman" w:hAnsi="Times New Roman" w:cs="Times New Roman"/>
          <w:lang w:eastAsia="ko-KR"/>
        </w:rPr>
        <w:t>newvar</w:t>
      </w:r>
      <w:proofErr w:type="spellEnd"/>
      <w:r w:rsidRPr="000A151C">
        <w:rPr>
          <w:rFonts w:ascii="Times New Roman" w:eastAsia="Times New Roman" w:hAnsi="Times New Roman" w:cs="Times New Roman"/>
          <w:lang w:eastAsia="ko-KR"/>
        </w:rPr>
        <w:t xml:space="preserve"> containing other useful quantities; see help for the particular estimation command to find out about other available options. </w:t>
      </w:r>
    </w:p>
    <w:p w:rsidR="000A151C" w:rsidRPr="000A151C" w:rsidRDefault="000A151C" w:rsidP="000A151C">
      <w:pPr>
        <w:spacing w:before="100" w:beforeAutospacing="1" w:after="100" w:afterAutospacing="1"/>
        <w:rPr>
          <w:rFonts w:ascii="Times New Roman" w:eastAsia="Times New Roman" w:hAnsi="Times New Roman" w:cs="Times New Roman"/>
          <w:lang w:eastAsia="ko-KR"/>
        </w:rPr>
      </w:pPr>
      <w:r w:rsidRPr="000A151C">
        <w:rPr>
          <w:rFonts w:ascii="Times New Roman" w:eastAsia="Times New Roman" w:hAnsi="Times New Roman" w:cs="Times New Roman"/>
          <w:lang w:eastAsia="ko-KR"/>
        </w:rPr>
        <w:t xml:space="preserve">5) </w:t>
      </w:r>
      <w:proofErr w:type="spellStart"/>
      <w:r w:rsidRPr="000A151C">
        <w:rPr>
          <w:rFonts w:ascii="Times New Roman" w:eastAsia="Times New Roman" w:hAnsi="Times New Roman" w:cs="Times New Roman"/>
          <w:lang w:eastAsia="ko-KR"/>
        </w:rPr>
        <w:t>nooffset</w:t>
      </w:r>
      <w:proofErr w:type="spellEnd"/>
      <w:r w:rsidRPr="000A151C">
        <w:rPr>
          <w:rFonts w:ascii="Times New Roman" w:eastAsia="Times New Roman" w:hAnsi="Times New Roman" w:cs="Times New Roman"/>
          <w:lang w:eastAsia="ko-KR"/>
        </w:rPr>
        <w:t xml:space="preserve"> added to any of the above commands requests that the calculation ignore any offset or exposure variable specified by including the offset(</w:t>
      </w:r>
      <w:proofErr w:type="spellStart"/>
      <w:r w:rsidRPr="000A151C">
        <w:rPr>
          <w:rFonts w:ascii="Times New Roman" w:eastAsia="Times New Roman" w:hAnsi="Times New Roman" w:cs="Times New Roman"/>
          <w:lang w:eastAsia="ko-KR"/>
        </w:rPr>
        <w:t>varname_o</w:t>
      </w:r>
      <w:proofErr w:type="spellEnd"/>
      <w:r w:rsidRPr="000A151C">
        <w:rPr>
          <w:rFonts w:ascii="Times New Roman" w:eastAsia="Times New Roman" w:hAnsi="Times New Roman" w:cs="Times New Roman"/>
          <w:lang w:eastAsia="ko-KR"/>
        </w:rPr>
        <w:t>) or exposure(</w:t>
      </w:r>
      <w:proofErr w:type="spellStart"/>
      <w:r w:rsidRPr="000A151C">
        <w:rPr>
          <w:rFonts w:ascii="Times New Roman" w:eastAsia="Times New Roman" w:hAnsi="Times New Roman" w:cs="Times New Roman"/>
          <w:lang w:eastAsia="ko-KR"/>
        </w:rPr>
        <w:t>varname_e</w:t>
      </w:r>
      <w:proofErr w:type="spellEnd"/>
      <w:r w:rsidRPr="000A151C">
        <w:rPr>
          <w:rFonts w:ascii="Times New Roman" w:eastAsia="Times New Roman" w:hAnsi="Times New Roman" w:cs="Times New Roman"/>
          <w:lang w:eastAsia="ko-KR"/>
        </w:rPr>
        <w:t xml:space="preserve">) option when you fitted the model. </w:t>
      </w:r>
    </w:p>
    <w:p w:rsidR="000A151C" w:rsidRPr="000A151C" w:rsidRDefault="000A151C" w:rsidP="000A151C">
      <w:pPr>
        <w:pBdr>
          <w:top w:val="single" w:sz="4" w:space="1" w:color="auto"/>
          <w:left w:val="single" w:sz="4" w:space="4" w:color="auto"/>
          <w:bottom w:val="single" w:sz="4" w:space="1" w:color="auto"/>
          <w:right w:val="single" w:sz="4" w:space="4" w:color="auto"/>
        </w:pBdr>
        <w:spacing w:before="100" w:beforeAutospacing="1" w:after="100" w:afterAutospacing="1"/>
        <w:rPr>
          <w:rFonts w:ascii="Times New Roman" w:eastAsia="Times New Roman" w:hAnsi="Times New Roman" w:cs="Times New Roman"/>
          <w:b/>
          <w:lang w:eastAsia="ko-KR"/>
        </w:rPr>
      </w:pPr>
      <w:r w:rsidRPr="000A151C">
        <w:rPr>
          <w:rFonts w:ascii="Times New Roman" w:eastAsia="Times New Roman" w:hAnsi="Times New Roman" w:cs="Times New Roman"/>
          <w:b/>
          <w:lang w:eastAsia="ko-KR"/>
        </w:rPr>
        <w:t xml:space="preserve">Syntax: </w:t>
      </w:r>
    </w:p>
    <w:p w:rsidR="000A151C" w:rsidRPr="000A151C" w:rsidRDefault="000A151C" w:rsidP="000A151C">
      <w:pPr>
        <w:pStyle w:val="HTMLPreformatted"/>
        <w:pBdr>
          <w:top w:val="single" w:sz="4" w:space="1" w:color="auto"/>
          <w:left w:val="single" w:sz="4" w:space="4" w:color="auto"/>
          <w:bottom w:val="single" w:sz="4" w:space="1" w:color="auto"/>
          <w:right w:val="single" w:sz="4" w:space="4" w:color="auto"/>
        </w:pBdr>
        <w:rPr>
          <w:sz w:val="22"/>
          <w:szCs w:val="22"/>
        </w:rPr>
      </w:pPr>
      <w:r>
        <w:rPr>
          <w:sz w:val="22"/>
          <w:szCs w:val="22"/>
        </w:rPr>
        <w:t xml:space="preserve">predict [type] </w:t>
      </w:r>
      <w:proofErr w:type="spellStart"/>
      <w:r>
        <w:rPr>
          <w:sz w:val="22"/>
          <w:szCs w:val="22"/>
        </w:rPr>
        <w:t>newvar</w:t>
      </w:r>
      <w:proofErr w:type="spellEnd"/>
      <w:r>
        <w:rPr>
          <w:sz w:val="22"/>
          <w:szCs w:val="22"/>
        </w:rPr>
        <w:t xml:space="preserve"> [if] [in] [, </w:t>
      </w:r>
      <w:proofErr w:type="spellStart"/>
      <w:r>
        <w:rPr>
          <w:sz w:val="22"/>
          <w:szCs w:val="22"/>
        </w:rPr>
        <w:t>single_options</w:t>
      </w:r>
      <w:proofErr w:type="spellEnd"/>
      <w:r>
        <w:rPr>
          <w:sz w:val="22"/>
          <w:szCs w:val="22"/>
        </w:rPr>
        <w:t>]</w:t>
      </w:r>
    </w:p>
    <w:p w:rsidR="000A151C" w:rsidRPr="000A151C" w:rsidRDefault="000A151C" w:rsidP="000A151C">
      <w:pPr>
        <w:pBdr>
          <w:top w:val="single" w:sz="4" w:space="1" w:color="auto"/>
          <w:left w:val="single" w:sz="4" w:space="4" w:color="auto"/>
          <w:bottom w:val="single" w:sz="4" w:space="1" w:color="auto"/>
          <w:right w:val="single" w:sz="4" w:space="4" w:color="auto"/>
        </w:pBdr>
        <w:spacing w:before="100" w:beforeAutospacing="1" w:after="100" w:afterAutospacing="1"/>
        <w:rPr>
          <w:rFonts w:ascii="Times New Roman" w:eastAsia="Times New Roman" w:hAnsi="Times New Roman" w:cs="Times New Roman"/>
          <w:b/>
          <w:lang w:eastAsia="ko-KR"/>
        </w:rPr>
      </w:pPr>
      <w:r w:rsidRPr="000A151C">
        <w:rPr>
          <w:rFonts w:ascii="Times New Roman" w:eastAsia="Times New Roman" w:hAnsi="Times New Roman" w:cs="Times New Roman"/>
          <w:b/>
          <w:lang w:eastAsia="ko-KR"/>
        </w:rPr>
        <w:t xml:space="preserve">Example: </w:t>
      </w:r>
    </w:p>
    <w:p w:rsidR="000A151C" w:rsidRDefault="000A151C" w:rsidP="000A151C">
      <w:pPr>
        <w:pBdr>
          <w:top w:val="single" w:sz="4" w:space="1" w:color="auto"/>
          <w:left w:val="single" w:sz="4" w:space="4" w:color="auto"/>
          <w:bottom w:val="single" w:sz="4" w:space="1" w:color="auto"/>
          <w:right w:val="single" w:sz="4" w:space="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2"/>
          <w:szCs w:val="22"/>
          <w:lang w:eastAsia="ko-KR"/>
        </w:rPr>
      </w:pPr>
      <w:r w:rsidRPr="000A151C">
        <w:rPr>
          <w:rFonts w:ascii="Courier New" w:eastAsia="Times New Roman" w:hAnsi="Courier New" w:cs="Courier New"/>
          <w:sz w:val="22"/>
          <w:szCs w:val="22"/>
          <w:lang w:eastAsia="ko-KR"/>
        </w:rPr>
        <w:t xml:space="preserve">     </w:t>
      </w:r>
    </w:p>
    <w:p w:rsidR="000A151C" w:rsidRPr="000A151C" w:rsidRDefault="000A151C" w:rsidP="000A151C">
      <w:pPr>
        <w:pBdr>
          <w:top w:val="single" w:sz="4" w:space="1" w:color="auto"/>
          <w:left w:val="single" w:sz="4" w:space="4" w:color="auto"/>
          <w:bottom w:val="single" w:sz="4" w:space="1" w:color="auto"/>
          <w:right w:val="single" w:sz="4" w:space="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2"/>
          <w:szCs w:val="22"/>
          <w:lang w:eastAsia="ko-KR"/>
        </w:rPr>
      </w:pPr>
      <w:r w:rsidRPr="000A151C">
        <w:rPr>
          <w:rFonts w:ascii="Courier New" w:eastAsia="Times New Roman" w:hAnsi="Courier New" w:cs="Courier New"/>
          <w:sz w:val="22"/>
          <w:szCs w:val="22"/>
          <w:lang w:eastAsia="ko-KR"/>
        </w:rPr>
        <w:t xml:space="preserve">predict </w:t>
      </w:r>
      <w:proofErr w:type="spellStart"/>
      <w:r>
        <w:rPr>
          <w:rFonts w:ascii="Courier New" w:eastAsia="Times New Roman" w:hAnsi="Courier New" w:cs="Courier New"/>
          <w:sz w:val="22"/>
          <w:szCs w:val="22"/>
          <w:lang w:eastAsia="ko-KR"/>
        </w:rPr>
        <w:t>eduyrs</w:t>
      </w:r>
      <w:r w:rsidRPr="000A151C">
        <w:rPr>
          <w:rFonts w:ascii="Courier New" w:eastAsia="Times New Roman" w:hAnsi="Courier New" w:cs="Courier New"/>
          <w:sz w:val="22"/>
          <w:szCs w:val="22"/>
          <w:lang w:eastAsia="ko-KR"/>
        </w:rPr>
        <w:t>_hat</w:t>
      </w:r>
      <w:proofErr w:type="spellEnd"/>
    </w:p>
    <w:p w:rsidR="008260C1" w:rsidRPr="000A151C" w:rsidRDefault="000A151C" w:rsidP="007F16B1">
      <w:pPr>
        <w:spacing w:before="100" w:beforeAutospacing="1" w:after="100" w:afterAutospacing="1"/>
        <w:rPr>
          <w:rFonts w:ascii="Times New Roman" w:eastAsia="Times New Roman" w:hAnsi="Times New Roman" w:cs="Times New Roman"/>
          <w:lang w:eastAsia="ko-KR"/>
        </w:rPr>
      </w:pPr>
      <w:r>
        <w:rPr>
          <w:rFonts w:ascii="Times New Roman" w:eastAsia="Times New Roman" w:hAnsi="Times New Roman" w:cs="Times New Roman"/>
          <w:lang w:eastAsia="ko-KR"/>
        </w:rPr>
        <w:t>In this example we created a variable that contains the predicted values for years of education. The interesting thing about predict, is that you can treat</w:t>
      </w:r>
      <w:r w:rsidR="00A75A99">
        <w:rPr>
          <w:rFonts w:ascii="Times New Roman" w:eastAsia="Times New Roman" w:hAnsi="Times New Roman" w:cs="Times New Roman"/>
          <w:lang w:eastAsia="ko-KR"/>
        </w:rPr>
        <w:t xml:space="preserve"> it as any other variable and ask for </w:t>
      </w:r>
      <w:proofErr w:type="spellStart"/>
      <w:r w:rsidR="00A75A99">
        <w:rPr>
          <w:rFonts w:ascii="Times New Roman" w:eastAsia="Times New Roman" w:hAnsi="Times New Roman" w:cs="Times New Roman"/>
          <w:lang w:eastAsia="ko-KR"/>
        </w:rPr>
        <w:t>descriptives</w:t>
      </w:r>
      <w:proofErr w:type="spellEnd"/>
      <w:r w:rsidR="00A75A99">
        <w:rPr>
          <w:rFonts w:ascii="Times New Roman" w:eastAsia="Times New Roman" w:hAnsi="Times New Roman" w:cs="Times New Roman"/>
          <w:lang w:eastAsia="ko-KR"/>
        </w:rPr>
        <w:t xml:space="preserve">. For instance, let’s say we want to know what are our predicted values of years of education for women. </w:t>
      </w:r>
    </w:p>
    <w:p w:rsidR="00A75A99" w:rsidRPr="000A151C" w:rsidRDefault="00A75A99" w:rsidP="00A75A99">
      <w:pPr>
        <w:pBdr>
          <w:top w:val="single" w:sz="4" w:space="1" w:color="auto"/>
          <w:left w:val="single" w:sz="4" w:space="4" w:color="auto"/>
          <w:bottom w:val="single" w:sz="4" w:space="1" w:color="auto"/>
          <w:right w:val="single" w:sz="4" w:space="4" w:color="auto"/>
        </w:pBdr>
        <w:spacing w:before="100" w:beforeAutospacing="1" w:after="100" w:afterAutospacing="1"/>
        <w:rPr>
          <w:rFonts w:ascii="Times New Roman" w:eastAsia="Times New Roman" w:hAnsi="Times New Roman" w:cs="Times New Roman"/>
          <w:b/>
          <w:lang w:eastAsia="ko-KR"/>
        </w:rPr>
      </w:pPr>
      <w:r w:rsidRPr="000A151C">
        <w:rPr>
          <w:rFonts w:ascii="Times New Roman" w:eastAsia="Times New Roman" w:hAnsi="Times New Roman" w:cs="Times New Roman"/>
          <w:b/>
          <w:lang w:eastAsia="ko-KR"/>
        </w:rPr>
        <w:t xml:space="preserve">Example: </w:t>
      </w:r>
    </w:p>
    <w:p w:rsidR="00A75A99" w:rsidRDefault="00A75A99" w:rsidP="00A75A99">
      <w:pPr>
        <w:pBdr>
          <w:top w:val="single" w:sz="4" w:space="1" w:color="auto"/>
          <w:left w:val="single" w:sz="4" w:space="4" w:color="auto"/>
          <w:bottom w:val="single" w:sz="4" w:space="1" w:color="auto"/>
          <w:right w:val="single" w:sz="4" w:space="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2"/>
          <w:szCs w:val="22"/>
          <w:lang w:eastAsia="ko-KR"/>
        </w:rPr>
      </w:pPr>
      <w:r w:rsidRPr="000A151C">
        <w:rPr>
          <w:rFonts w:ascii="Courier New" w:eastAsia="Times New Roman" w:hAnsi="Courier New" w:cs="Courier New"/>
          <w:sz w:val="22"/>
          <w:szCs w:val="22"/>
          <w:lang w:eastAsia="ko-KR"/>
        </w:rPr>
        <w:t xml:space="preserve">     </w:t>
      </w:r>
    </w:p>
    <w:p w:rsidR="00A75A99" w:rsidRPr="000A151C" w:rsidRDefault="00A75A99" w:rsidP="00A75A99">
      <w:pPr>
        <w:pBdr>
          <w:top w:val="single" w:sz="4" w:space="1" w:color="auto"/>
          <w:left w:val="single" w:sz="4" w:space="4" w:color="auto"/>
          <w:bottom w:val="single" w:sz="4" w:space="1" w:color="auto"/>
          <w:right w:val="single" w:sz="4" w:space="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2"/>
          <w:szCs w:val="22"/>
          <w:lang w:eastAsia="ko-KR"/>
        </w:rPr>
      </w:pPr>
      <w:r>
        <w:rPr>
          <w:rFonts w:ascii="Courier New" w:eastAsia="Times New Roman" w:hAnsi="Courier New" w:cs="Courier New"/>
          <w:sz w:val="22"/>
          <w:szCs w:val="22"/>
          <w:lang w:eastAsia="ko-KR"/>
        </w:rPr>
        <w:t>sum</w:t>
      </w:r>
      <w:r w:rsidRPr="000A151C">
        <w:rPr>
          <w:rFonts w:ascii="Courier New" w:eastAsia="Times New Roman" w:hAnsi="Courier New" w:cs="Courier New"/>
          <w:sz w:val="22"/>
          <w:szCs w:val="22"/>
          <w:lang w:eastAsia="ko-KR"/>
        </w:rPr>
        <w:t xml:space="preserve"> </w:t>
      </w:r>
      <w:proofErr w:type="spellStart"/>
      <w:r>
        <w:rPr>
          <w:rFonts w:ascii="Courier New" w:eastAsia="Times New Roman" w:hAnsi="Courier New" w:cs="Courier New"/>
          <w:sz w:val="22"/>
          <w:szCs w:val="22"/>
          <w:lang w:eastAsia="ko-KR"/>
        </w:rPr>
        <w:t>eduyrs</w:t>
      </w:r>
      <w:r w:rsidRPr="000A151C">
        <w:rPr>
          <w:rFonts w:ascii="Courier New" w:eastAsia="Times New Roman" w:hAnsi="Courier New" w:cs="Courier New"/>
          <w:sz w:val="22"/>
          <w:szCs w:val="22"/>
          <w:lang w:eastAsia="ko-KR"/>
        </w:rPr>
        <w:t>_hat</w:t>
      </w:r>
      <w:proofErr w:type="spellEnd"/>
      <w:r>
        <w:rPr>
          <w:rFonts w:ascii="Courier New" w:eastAsia="Times New Roman" w:hAnsi="Courier New" w:cs="Courier New"/>
          <w:sz w:val="22"/>
          <w:szCs w:val="22"/>
          <w:lang w:eastAsia="ko-KR"/>
        </w:rPr>
        <w:t xml:space="preserve"> if male == 0</w:t>
      </w:r>
    </w:p>
    <w:p w:rsidR="00A75A99" w:rsidRDefault="00A75A99" w:rsidP="00A75A99">
      <w:pPr>
        <w:pStyle w:val="NormalWeb"/>
      </w:pPr>
      <w:r>
        <w:rPr>
          <w:rFonts w:ascii="Times New Roman,Bold" w:hAnsi="Times New Roman,Bold"/>
        </w:rPr>
        <w:lastRenderedPageBreak/>
        <w:t>Margins</w:t>
      </w:r>
      <w:r w:rsidR="003714EF">
        <w:rPr>
          <w:rFonts w:ascii="Times New Roman,Bold" w:hAnsi="Times New Roman,Bold"/>
        </w:rPr>
        <w:t xml:space="preserve"> and </w:t>
      </w:r>
      <w:proofErr w:type="spellStart"/>
      <w:r w:rsidR="003714EF">
        <w:rPr>
          <w:rFonts w:ascii="Times New Roman,Bold" w:hAnsi="Times New Roman,Bold"/>
        </w:rPr>
        <w:t>marginsplot</w:t>
      </w:r>
      <w:proofErr w:type="spellEnd"/>
      <w:r>
        <w:rPr>
          <w:rFonts w:ascii="Times New Roman,Bold" w:hAnsi="Times New Roman,Bold"/>
        </w:rPr>
        <w:t xml:space="preserve">: Predicting Averages for Multiple Groups </w:t>
      </w:r>
    </w:p>
    <w:p w:rsidR="00A75A99" w:rsidRDefault="00A75A99" w:rsidP="00A75A99">
      <w:pPr>
        <w:pStyle w:val="NormalWeb"/>
      </w:pPr>
      <w:r>
        <w:t xml:space="preserve">Predict is fine if all we need to do is get an average of the dependent based on a couple of characteristics. But often, we have a bit more going on in our models. The margins command allows Stata to get the predicted means of the dependent for our variables. We can run margins right after the regression. In this example, we get the predicted average years of education for each group in the father’s occupation variable. </w:t>
      </w:r>
    </w:p>
    <w:p w:rsidR="00A75A99" w:rsidRDefault="00A75A99" w:rsidP="00A75A99">
      <w:pPr>
        <w:pBdr>
          <w:top w:val="single" w:sz="4" w:space="1" w:color="auto"/>
          <w:left w:val="single" w:sz="4" w:space="4" w:color="auto"/>
          <w:bottom w:val="single" w:sz="4" w:space="1" w:color="auto"/>
          <w:right w:val="single" w:sz="4" w:space="4" w:color="auto"/>
        </w:pBdr>
        <w:spacing w:before="100" w:beforeAutospacing="1" w:after="100" w:afterAutospacing="1"/>
        <w:rPr>
          <w:rFonts w:ascii="Times New Roman" w:eastAsia="Times New Roman" w:hAnsi="Times New Roman" w:cs="Times New Roman"/>
          <w:b/>
          <w:lang w:eastAsia="ko-KR"/>
        </w:rPr>
      </w:pPr>
      <w:r w:rsidRPr="000A151C">
        <w:rPr>
          <w:rFonts w:ascii="Times New Roman" w:eastAsia="Times New Roman" w:hAnsi="Times New Roman" w:cs="Times New Roman"/>
          <w:b/>
          <w:lang w:eastAsia="ko-KR"/>
        </w:rPr>
        <w:t xml:space="preserve">Example: </w:t>
      </w:r>
    </w:p>
    <w:p w:rsidR="00A75A99" w:rsidRPr="000A151C" w:rsidRDefault="00A75A99" w:rsidP="00A75A99">
      <w:pPr>
        <w:pBdr>
          <w:top w:val="single" w:sz="4" w:space="1" w:color="auto"/>
          <w:left w:val="single" w:sz="4" w:space="4" w:color="auto"/>
          <w:bottom w:val="single" w:sz="4" w:space="1" w:color="auto"/>
          <w:right w:val="single" w:sz="4" w:space="4" w:color="auto"/>
        </w:pBdr>
        <w:spacing w:before="100" w:beforeAutospacing="1" w:after="100" w:afterAutospacing="1"/>
        <w:rPr>
          <w:rFonts w:ascii="Courier New" w:eastAsia="Times New Roman" w:hAnsi="Courier New" w:cs="Courier New"/>
          <w:lang w:eastAsia="ko-KR"/>
        </w:rPr>
      </w:pPr>
      <w:r w:rsidRPr="00A75A99">
        <w:rPr>
          <w:rFonts w:ascii="Courier New" w:eastAsia="Times New Roman" w:hAnsi="Courier New" w:cs="Courier New"/>
          <w:lang w:eastAsia="ko-KR"/>
        </w:rPr>
        <w:t>margins i.fath_occ14_3c</w:t>
      </w:r>
    </w:p>
    <w:p w:rsidR="000A151C" w:rsidRDefault="000A151C" w:rsidP="00A75A99">
      <w:pPr>
        <w:pStyle w:val="NormalWeb"/>
      </w:pPr>
    </w:p>
    <w:p w:rsidR="00A75A99" w:rsidRPr="00A75A99" w:rsidRDefault="00A75A99" w:rsidP="00A75A99">
      <w:pPr>
        <w:pStyle w:val="NormalWeb"/>
      </w:pPr>
      <w:r w:rsidRPr="00A75A99">
        <w:rPr>
          <w:noProof/>
        </w:rPr>
        <w:drawing>
          <wp:inline distT="0" distB="0" distL="0" distR="0" wp14:anchorId="37984C00" wp14:editId="68A87F47">
            <wp:extent cx="5943600" cy="22777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277745"/>
                    </a:xfrm>
                    <a:prstGeom prst="rect">
                      <a:avLst/>
                    </a:prstGeom>
                  </pic:spPr>
                </pic:pic>
              </a:graphicData>
            </a:graphic>
          </wp:inline>
        </w:drawing>
      </w:r>
    </w:p>
    <w:p w:rsidR="008260C1" w:rsidRDefault="001C1C91" w:rsidP="007F16B1">
      <w:pPr>
        <w:spacing w:before="100" w:beforeAutospacing="1" w:after="100" w:afterAutospacing="1"/>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Stata has a great feature for plotting predicted values called </w:t>
      </w:r>
      <w:proofErr w:type="spellStart"/>
      <w:r w:rsidRPr="001C1C91">
        <w:rPr>
          <w:rFonts w:ascii="Courier New" w:eastAsia="Times New Roman" w:hAnsi="Courier New" w:cs="Courier New"/>
          <w:lang w:eastAsia="ko-KR"/>
        </w:rPr>
        <w:t>marginsplot</w:t>
      </w:r>
      <w:proofErr w:type="spellEnd"/>
      <w:r>
        <w:rPr>
          <w:rFonts w:ascii="Times New Roman" w:eastAsia="Times New Roman" w:hAnsi="Times New Roman" w:cs="Times New Roman"/>
          <w:lang w:eastAsia="ko-KR"/>
        </w:rPr>
        <w:t xml:space="preserve">. After calling the margins command, you type in </w:t>
      </w:r>
      <w:proofErr w:type="spellStart"/>
      <w:r w:rsidRPr="001C1C91">
        <w:rPr>
          <w:rFonts w:ascii="Courier New" w:eastAsia="Times New Roman" w:hAnsi="Courier New" w:cs="Courier New"/>
          <w:lang w:eastAsia="ko-KR"/>
        </w:rPr>
        <w:t>marginsplot</w:t>
      </w:r>
      <w:proofErr w:type="spellEnd"/>
      <w:r>
        <w:rPr>
          <w:rFonts w:ascii="Courier New" w:eastAsia="Times New Roman" w:hAnsi="Courier New" w:cs="Courier New"/>
          <w:lang w:eastAsia="ko-KR"/>
        </w:rPr>
        <w:t xml:space="preserve"> </w:t>
      </w:r>
      <w:r>
        <w:rPr>
          <w:rFonts w:ascii="Times New Roman" w:eastAsia="Times New Roman" w:hAnsi="Times New Roman" w:cs="Times New Roman"/>
          <w:lang w:eastAsia="ko-KR"/>
        </w:rPr>
        <w:t xml:space="preserve">and the resulting graph will show the linear prediction for the groups you have asked the margins for. This is often called a profile plot. </w:t>
      </w:r>
    </w:p>
    <w:p w:rsidR="001C1C91" w:rsidRPr="001C1C91" w:rsidRDefault="001C1C91" w:rsidP="007F16B1">
      <w:pPr>
        <w:spacing w:before="100" w:beforeAutospacing="1" w:after="100" w:afterAutospacing="1"/>
        <w:rPr>
          <w:rFonts w:ascii="Times New Roman" w:eastAsia="Times New Roman" w:hAnsi="Times New Roman" w:cs="Times New Roman"/>
          <w:lang w:eastAsia="ko-KR"/>
        </w:rPr>
      </w:pPr>
      <w:r w:rsidRPr="001C1C91">
        <w:rPr>
          <w:rFonts w:ascii="Times New Roman" w:eastAsia="Times New Roman" w:hAnsi="Times New Roman" w:cs="Times New Roman"/>
          <w:noProof/>
          <w:lang w:eastAsia="ko-KR"/>
        </w:rPr>
        <w:lastRenderedPageBreak/>
        <w:drawing>
          <wp:inline distT="0" distB="0" distL="0" distR="0" wp14:anchorId="77910278" wp14:editId="49C26209">
            <wp:extent cx="5943600" cy="43027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302760"/>
                    </a:xfrm>
                    <a:prstGeom prst="rect">
                      <a:avLst/>
                    </a:prstGeom>
                  </pic:spPr>
                </pic:pic>
              </a:graphicData>
            </a:graphic>
          </wp:inline>
        </w:drawing>
      </w:r>
    </w:p>
    <w:p w:rsidR="00044EF1" w:rsidRPr="00044EF1" w:rsidRDefault="00044EF1" w:rsidP="007F16B1">
      <w:pPr>
        <w:spacing w:before="100" w:beforeAutospacing="1" w:after="100" w:afterAutospacing="1"/>
        <w:rPr>
          <w:rFonts w:ascii="Times New Roman" w:eastAsia="Times New Roman" w:hAnsi="Times New Roman" w:cs="Times New Roman"/>
          <w:b/>
          <w:lang w:eastAsia="ko-KR"/>
        </w:rPr>
      </w:pPr>
      <w:r>
        <w:rPr>
          <w:rFonts w:ascii="Times New Roman" w:eastAsia="Times New Roman" w:hAnsi="Times New Roman" w:cs="Times New Roman"/>
          <w:b/>
          <w:lang w:eastAsia="ko-KR"/>
        </w:rPr>
        <w:t>Multicollinearity check</w:t>
      </w:r>
    </w:p>
    <w:p w:rsidR="007F16B1" w:rsidRDefault="007F16B1" w:rsidP="007F16B1">
      <w:pPr>
        <w:spacing w:before="100" w:beforeAutospacing="1" w:after="100" w:afterAutospacing="1"/>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It is at this point where you should be concerned over whether the regression assumptions are met. A lot of the assumptions can be approached from a conceptual point of view. For instance, if you are have a multilevel structure or an time series structure, a pooled OLS might be subject to autocorrelation and may violate the assumptions. However, there are others that need to be tested. The first one we need to look at is the assumptions related to correlation amongst your variables. </w:t>
      </w:r>
    </w:p>
    <w:p w:rsidR="007F16B1" w:rsidRDefault="007F16B1" w:rsidP="007F16B1">
      <w:pPr>
        <w:spacing w:before="100" w:beforeAutospacing="1" w:after="100" w:afterAutospacing="1"/>
        <w:rPr>
          <w:rFonts w:ascii="Times New Roman" w:eastAsia="Times New Roman" w:hAnsi="Times New Roman" w:cs="Times New Roman"/>
          <w:lang w:eastAsia="ko-KR"/>
        </w:rPr>
      </w:pPr>
      <w:r w:rsidRPr="007F16B1">
        <w:rPr>
          <w:rFonts w:ascii="Times New Roman" w:eastAsia="Times New Roman" w:hAnsi="Times New Roman" w:cs="Times New Roman"/>
          <w:lang w:eastAsia="ko-KR"/>
        </w:rPr>
        <w:t xml:space="preserve">Keep in mind the correlation is not </w:t>
      </w:r>
      <w:r w:rsidRPr="007F16B1">
        <w:rPr>
          <w:rFonts w:ascii="Times New Roman,Italic" w:eastAsia="Times New Roman" w:hAnsi="Times New Roman,Italic" w:cs="Times New Roman"/>
          <w:lang w:eastAsia="ko-KR"/>
        </w:rPr>
        <w:t>multi</w:t>
      </w:r>
      <w:r w:rsidRPr="007F16B1">
        <w:rPr>
          <w:rFonts w:ascii="Times New Roman" w:eastAsia="Times New Roman" w:hAnsi="Times New Roman" w:cs="Times New Roman"/>
          <w:lang w:eastAsia="ko-KR"/>
        </w:rPr>
        <w:t xml:space="preserve">collinearity, a strong linear dependency </w:t>
      </w:r>
      <w:r w:rsidRPr="007F16B1">
        <w:rPr>
          <w:rFonts w:ascii="Times New Roman,Bold" w:eastAsia="Times New Roman" w:hAnsi="Times New Roman,Bold" w:cs="Times New Roman"/>
          <w:lang w:eastAsia="ko-KR"/>
        </w:rPr>
        <w:t xml:space="preserve">might </w:t>
      </w:r>
      <w:r w:rsidRPr="007F16B1">
        <w:rPr>
          <w:rFonts w:ascii="Times New Roman" w:eastAsia="Times New Roman" w:hAnsi="Times New Roman" w:cs="Times New Roman"/>
          <w:lang w:eastAsia="ko-KR"/>
        </w:rPr>
        <w:t>be a source of collinearity problems. We can investigate this further by calculating what are known as variance inflation factors (</w:t>
      </w:r>
      <w:proofErr w:type="spellStart"/>
      <w:r w:rsidRPr="007F16B1">
        <w:rPr>
          <w:rFonts w:ascii="Times New Roman" w:eastAsia="Times New Roman" w:hAnsi="Times New Roman" w:cs="Times New Roman"/>
          <w:lang w:eastAsia="ko-KR"/>
        </w:rPr>
        <w:t>vif</w:t>
      </w:r>
      <w:proofErr w:type="spellEnd"/>
      <w:r w:rsidRPr="007F16B1">
        <w:rPr>
          <w:rFonts w:ascii="Times New Roman" w:eastAsia="Times New Roman" w:hAnsi="Times New Roman" w:cs="Times New Roman"/>
          <w:lang w:eastAsia="ko-KR"/>
        </w:rPr>
        <w:t xml:space="preserve">) </w:t>
      </w:r>
      <w:r>
        <w:rPr>
          <w:rFonts w:ascii="Times New Roman" w:eastAsia="Times New Roman" w:hAnsi="Times New Roman" w:cs="Times New Roman"/>
          <w:lang w:eastAsia="ko-KR"/>
        </w:rPr>
        <w:t xml:space="preserve">and/or the tolerance </w:t>
      </w:r>
      <w:r w:rsidRPr="007F16B1">
        <w:rPr>
          <w:rFonts w:ascii="Times New Roman" w:eastAsia="Times New Roman" w:hAnsi="Times New Roman" w:cs="Times New Roman"/>
          <w:lang w:eastAsia="ko-KR"/>
        </w:rPr>
        <w:t xml:space="preserve">for each of the independent variables. </w:t>
      </w:r>
      <w:proofErr w:type="spellStart"/>
      <w:r w:rsidRPr="00044EF1">
        <w:rPr>
          <w:rFonts w:ascii="Courier New" w:eastAsia="Times New Roman" w:hAnsi="Courier New" w:cs="Courier New"/>
          <w:lang w:eastAsia="ko-KR"/>
        </w:rPr>
        <w:t>Vif</w:t>
      </w:r>
      <w:proofErr w:type="spellEnd"/>
      <w:r>
        <w:rPr>
          <w:rFonts w:ascii="Times New Roman" w:eastAsia="Times New Roman" w:hAnsi="Times New Roman" w:cs="Times New Roman"/>
          <w:lang w:eastAsia="ko-KR"/>
        </w:rPr>
        <w:t xml:space="preserve"> is a post-estimation command that you should run after your regression command. You will get the following output: </w:t>
      </w:r>
    </w:p>
    <w:p w:rsidR="007F16B1" w:rsidRDefault="007F16B1" w:rsidP="007F16B1">
      <w:pPr>
        <w:spacing w:before="100" w:beforeAutospacing="1" w:after="100" w:afterAutospacing="1"/>
        <w:rPr>
          <w:rFonts w:ascii="Times New Roman" w:eastAsia="Times New Roman" w:hAnsi="Times New Roman" w:cs="Times New Roman"/>
          <w:lang w:eastAsia="ko-KR"/>
        </w:rPr>
      </w:pPr>
      <w:r w:rsidRPr="007F16B1">
        <w:rPr>
          <w:rFonts w:ascii="Times New Roman" w:eastAsia="Times New Roman" w:hAnsi="Times New Roman" w:cs="Times New Roman"/>
          <w:noProof/>
          <w:lang w:eastAsia="ko-KR"/>
        </w:rPr>
        <w:lastRenderedPageBreak/>
        <w:drawing>
          <wp:inline distT="0" distB="0" distL="0" distR="0" wp14:anchorId="0AEE891D" wp14:editId="61411D11">
            <wp:extent cx="2434167" cy="15875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45918" cy="1595164"/>
                    </a:xfrm>
                    <a:prstGeom prst="rect">
                      <a:avLst/>
                    </a:prstGeom>
                  </pic:spPr>
                </pic:pic>
              </a:graphicData>
            </a:graphic>
          </wp:inline>
        </w:drawing>
      </w:r>
    </w:p>
    <w:p w:rsidR="007F16B1" w:rsidRDefault="007F16B1" w:rsidP="007F16B1">
      <w:pPr>
        <w:spacing w:before="100" w:beforeAutospacing="1" w:after="100" w:afterAutospacing="1"/>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On the left column, you get the Variance Inflation Factor. If values are </w:t>
      </w:r>
      <w:r w:rsidR="00044EF1">
        <w:rPr>
          <w:rFonts w:ascii="Times New Roman" w:eastAsia="Times New Roman" w:hAnsi="Times New Roman" w:cs="Times New Roman"/>
          <w:lang w:eastAsia="ko-KR"/>
        </w:rPr>
        <w:t xml:space="preserve">near 10, then the VIF is problematic. On the right hand column you get Tolerance. If you find levels near 0, then you might have a multicollinearity problem. In the case that you do have a multicollinearity problem, you could consider either leaving one of the variables out of your model or combining the two variables that are correlated. </w:t>
      </w:r>
    </w:p>
    <w:p w:rsidR="00044EF1" w:rsidRPr="00044EF1" w:rsidRDefault="00044EF1" w:rsidP="00044EF1">
      <w:pPr>
        <w:spacing w:before="100" w:beforeAutospacing="1" w:after="100" w:afterAutospacing="1"/>
        <w:rPr>
          <w:rFonts w:ascii="Times New Roman" w:eastAsia="Times New Roman" w:hAnsi="Times New Roman" w:cs="Times New Roman"/>
          <w:lang w:eastAsia="ko-KR"/>
        </w:rPr>
      </w:pPr>
      <w:r w:rsidRPr="00044EF1">
        <w:rPr>
          <w:rFonts w:ascii="Times New Roman,Bold" w:eastAsia="Times New Roman" w:hAnsi="Times New Roman,Bold" w:cs="Times New Roman"/>
          <w:lang w:eastAsia="ko-KR"/>
        </w:rPr>
        <w:t xml:space="preserve">Examining the residuals: </w:t>
      </w:r>
    </w:p>
    <w:p w:rsidR="00044EF1" w:rsidRPr="00044EF1" w:rsidRDefault="00044EF1" w:rsidP="00044EF1">
      <w:pPr>
        <w:spacing w:before="100" w:beforeAutospacing="1" w:after="100" w:afterAutospacing="1"/>
        <w:rPr>
          <w:rFonts w:ascii="Times New Roman" w:eastAsia="Times New Roman" w:hAnsi="Times New Roman" w:cs="Times New Roman"/>
          <w:lang w:eastAsia="ko-KR"/>
        </w:rPr>
      </w:pPr>
      <w:r w:rsidRPr="00044EF1">
        <w:rPr>
          <w:rFonts w:ascii="Times New Roman" w:eastAsia="Times New Roman" w:hAnsi="Times New Roman" w:cs="Times New Roman"/>
          <w:lang w:eastAsia="ko-KR"/>
        </w:rPr>
        <w:t xml:space="preserve">The next step in the analysis should be an analysis of the residuals from the chosen model. In this example, the differences between the observed and fitted values of </w:t>
      </w:r>
      <w:r>
        <w:rPr>
          <w:rFonts w:ascii="Times New Roman" w:eastAsia="Times New Roman" w:hAnsi="Times New Roman" w:cs="Times New Roman"/>
          <w:lang w:eastAsia="ko-KR"/>
        </w:rPr>
        <w:t>years of education.</w:t>
      </w:r>
    </w:p>
    <w:p w:rsidR="00044EF1" w:rsidRDefault="00044EF1" w:rsidP="007F16B1">
      <w:pPr>
        <w:spacing w:before="100" w:beforeAutospacing="1" w:after="100" w:afterAutospacing="1"/>
        <w:rPr>
          <w:rFonts w:ascii="Times New Roman" w:eastAsia="Times New Roman" w:hAnsi="Times New Roman" w:cs="Times New Roman"/>
          <w:lang w:eastAsia="ko-KR"/>
        </w:rPr>
      </w:pPr>
      <w:r w:rsidRPr="00044EF1">
        <w:rPr>
          <w:rFonts w:ascii="Times New Roman" w:eastAsia="Times New Roman" w:hAnsi="Times New Roman" w:cs="Times New Roman"/>
          <w:lang w:eastAsia="ko-KR"/>
        </w:rPr>
        <w:t xml:space="preserve">Examining the residuals is a procedure vital for assessing model assumptions, identifying unusual features of the data including outliers, and suggesting possible simplifying transformations. Typically, graphs are the most helpful. </w:t>
      </w:r>
    </w:p>
    <w:p w:rsidR="00BF353C" w:rsidRDefault="00044EF1" w:rsidP="00BF353C">
      <w:pPr>
        <w:pBdr>
          <w:top w:val="single" w:sz="4" w:space="1" w:color="auto"/>
          <w:left w:val="single" w:sz="4" w:space="4" w:color="auto"/>
          <w:bottom w:val="single" w:sz="4" w:space="1" w:color="auto"/>
          <w:right w:val="single" w:sz="4" w:space="4" w:color="auto"/>
        </w:pBdr>
        <w:spacing w:before="100" w:beforeAutospacing="1" w:after="100" w:afterAutospacing="1"/>
        <w:rPr>
          <w:rFonts w:ascii="Times New Roman" w:eastAsia="Times New Roman" w:hAnsi="Times New Roman" w:cs="Times New Roman"/>
          <w:b/>
          <w:lang w:eastAsia="ko-KR"/>
        </w:rPr>
      </w:pPr>
      <w:r w:rsidRPr="00044EF1">
        <w:rPr>
          <w:rFonts w:ascii="Times New Roman" w:eastAsia="Times New Roman" w:hAnsi="Times New Roman" w:cs="Times New Roman"/>
          <w:b/>
          <w:lang w:eastAsia="ko-KR"/>
        </w:rPr>
        <w:t>Syntax for residual-versus-predictor (</w:t>
      </w:r>
      <w:proofErr w:type="spellStart"/>
      <w:r w:rsidRPr="00044EF1">
        <w:rPr>
          <w:rFonts w:ascii="Times New Roman" w:eastAsia="Times New Roman" w:hAnsi="Times New Roman" w:cs="Times New Roman"/>
          <w:b/>
          <w:lang w:eastAsia="ko-KR"/>
        </w:rPr>
        <w:t>rvf</w:t>
      </w:r>
      <w:proofErr w:type="spellEnd"/>
      <w:r w:rsidRPr="00044EF1">
        <w:rPr>
          <w:rFonts w:ascii="Times New Roman" w:eastAsia="Times New Roman" w:hAnsi="Times New Roman" w:cs="Times New Roman"/>
          <w:b/>
          <w:lang w:eastAsia="ko-KR"/>
        </w:rPr>
        <w:t xml:space="preserve">) plot: </w:t>
      </w:r>
    </w:p>
    <w:p w:rsidR="00044EF1" w:rsidRPr="00044EF1" w:rsidRDefault="00044EF1" w:rsidP="00BF353C">
      <w:pPr>
        <w:pBdr>
          <w:top w:val="single" w:sz="4" w:space="1" w:color="auto"/>
          <w:left w:val="single" w:sz="4" w:space="4" w:color="auto"/>
          <w:bottom w:val="single" w:sz="4" w:space="1" w:color="auto"/>
          <w:right w:val="single" w:sz="4" w:space="4" w:color="auto"/>
        </w:pBdr>
        <w:spacing w:before="100" w:beforeAutospacing="1" w:after="100" w:afterAutospacing="1"/>
        <w:rPr>
          <w:rFonts w:ascii="Times New Roman" w:eastAsia="Times New Roman" w:hAnsi="Times New Roman" w:cs="Times New Roman"/>
          <w:b/>
          <w:lang w:eastAsia="ko-KR"/>
        </w:rPr>
      </w:pPr>
      <w:r w:rsidRPr="00044EF1">
        <w:rPr>
          <w:rFonts w:ascii="Courier New" w:eastAsia="Times New Roman" w:hAnsi="Courier New" w:cs="Courier New"/>
          <w:sz w:val="22"/>
          <w:szCs w:val="22"/>
          <w:lang w:eastAsia="ko-KR"/>
        </w:rPr>
        <w:t xml:space="preserve">regress </w:t>
      </w:r>
      <w:proofErr w:type="spellStart"/>
      <w:r w:rsidRPr="00044EF1">
        <w:rPr>
          <w:rFonts w:ascii="Courier New" w:eastAsia="Times New Roman" w:hAnsi="Courier New" w:cs="Courier New"/>
          <w:sz w:val="22"/>
          <w:szCs w:val="22"/>
          <w:lang w:eastAsia="ko-KR"/>
        </w:rPr>
        <w:t>yvar</w:t>
      </w:r>
      <w:proofErr w:type="spellEnd"/>
      <w:r w:rsidRPr="00044EF1">
        <w:rPr>
          <w:rFonts w:ascii="Courier New" w:eastAsia="Times New Roman" w:hAnsi="Courier New" w:cs="Courier New"/>
          <w:sz w:val="22"/>
          <w:szCs w:val="22"/>
          <w:lang w:eastAsia="ko-KR"/>
        </w:rPr>
        <w:t xml:space="preserve"> </w:t>
      </w:r>
      <w:proofErr w:type="spellStart"/>
      <w:r w:rsidRPr="00044EF1">
        <w:rPr>
          <w:rFonts w:ascii="Courier New" w:eastAsia="Times New Roman" w:hAnsi="Courier New" w:cs="Courier New"/>
          <w:sz w:val="22"/>
          <w:szCs w:val="22"/>
          <w:lang w:eastAsia="ko-KR"/>
        </w:rPr>
        <w:t>xvar</w:t>
      </w:r>
      <w:proofErr w:type="spellEnd"/>
    </w:p>
    <w:p w:rsidR="007F16B1" w:rsidRDefault="00044EF1" w:rsidP="00044EF1">
      <w:pPr>
        <w:pBdr>
          <w:top w:val="single" w:sz="4" w:space="1" w:color="auto"/>
          <w:left w:val="single" w:sz="4" w:space="4" w:color="auto"/>
          <w:bottom w:val="single" w:sz="4" w:space="1" w:color="auto"/>
          <w:right w:val="single" w:sz="4" w:space="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2"/>
          <w:szCs w:val="22"/>
          <w:lang w:eastAsia="ko-KR"/>
        </w:rPr>
      </w:pPr>
      <w:proofErr w:type="spellStart"/>
      <w:r w:rsidRPr="00044EF1">
        <w:rPr>
          <w:rFonts w:ascii="Courier New" w:eastAsia="Times New Roman" w:hAnsi="Courier New" w:cs="Courier New"/>
          <w:sz w:val="22"/>
          <w:szCs w:val="22"/>
          <w:lang w:eastAsia="ko-KR"/>
        </w:rPr>
        <w:t>rvfplot</w:t>
      </w:r>
      <w:proofErr w:type="spellEnd"/>
    </w:p>
    <w:p w:rsidR="00BF353C" w:rsidRDefault="00BF353C" w:rsidP="00044EF1">
      <w:pPr>
        <w:pBdr>
          <w:top w:val="single" w:sz="4" w:space="1" w:color="auto"/>
          <w:left w:val="single" w:sz="4" w:space="4" w:color="auto"/>
          <w:bottom w:val="single" w:sz="4" w:space="1" w:color="auto"/>
          <w:right w:val="single" w:sz="4" w:space="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2"/>
          <w:szCs w:val="22"/>
          <w:lang w:eastAsia="ko-KR"/>
        </w:rPr>
      </w:pPr>
    </w:p>
    <w:p w:rsidR="00BF353C" w:rsidRDefault="00BF353C" w:rsidP="00BF353C">
      <w:pPr>
        <w:pBdr>
          <w:top w:val="single" w:sz="4" w:space="1" w:color="auto"/>
          <w:left w:val="single" w:sz="4" w:space="4" w:color="auto"/>
          <w:bottom w:val="single" w:sz="4" w:space="1" w:color="auto"/>
          <w:right w:val="single" w:sz="4" w:space="4" w:color="auto"/>
        </w:pBdr>
        <w:rPr>
          <w:rFonts w:ascii="Times New Roman" w:eastAsia="Times New Roman" w:hAnsi="Times New Roman" w:cs="Times New Roman"/>
          <w:b/>
          <w:lang w:eastAsia="ko-KR"/>
        </w:rPr>
      </w:pPr>
    </w:p>
    <w:p w:rsidR="00BF353C" w:rsidRDefault="00BF353C" w:rsidP="00BF353C">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r>
        <w:rPr>
          <w:rFonts w:ascii="Times New Roman" w:eastAsia="Times New Roman" w:hAnsi="Times New Roman" w:cs="Times New Roman"/>
          <w:b/>
          <w:lang w:eastAsia="ko-KR"/>
        </w:rPr>
        <w:t>Example:</w:t>
      </w:r>
      <w:r w:rsidRPr="003912A0">
        <w:rPr>
          <w:rFonts w:ascii="Courier New" w:eastAsia="Times New Roman" w:hAnsi="Courier New" w:cs="Courier New"/>
          <w:lang w:eastAsia="ko-KR"/>
        </w:rPr>
        <w:t xml:space="preserve"> </w:t>
      </w:r>
    </w:p>
    <w:p w:rsidR="00BF353C" w:rsidRDefault="00BF353C" w:rsidP="00BF353C">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
    <w:p w:rsidR="00BF353C" w:rsidRDefault="00BF353C" w:rsidP="00BF353C">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Pr>
          <w:rFonts w:ascii="Courier New" w:eastAsia="Times New Roman" w:hAnsi="Courier New" w:cs="Courier New"/>
          <w:lang w:eastAsia="ko-KR"/>
        </w:rPr>
        <w:t>reg</w:t>
      </w:r>
      <w:proofErr w:type="spellEnd"/>
      <w:r>
        <w:rPr>
          <w:rFonts w:ascii="Courier New" w:eastAsia="Times New Roman" w:hAnsi="Courier New" w:cs="Courier New"/>
          <w:lang w:eastAsia="ko-KR"/>
        </w:rPr>
        <w:t xml:space="preserve"> </w:t>
      </w:r>
      <w:proofErr w:type="spellStart"/>
      <w:r>
        <w:rPr>
          <w:rFonts w:ascii="Courier New" w:eastAsia="Times New Roman" w:hAnsi="Courier New" w:cs="Courier New"/>
          <w:lang w:eastAsia="ko-KR"/>
        </w:rPr>
        <w:t>eduyrs</w:t>
      </w:r>
      <w:proofErr w:type="spellEnd"/>
      <w:r>
        <w:rPr>
          <w:rFonts w:ascii="Courier New" w:eastAsia="Times New Roman" w:hAnsi="Courier New" w:cs="Courier New"/>
          <w:lang w:eastAsia="ko-KR"/>
        </w:rPr>
        <w:t xml:space="preserve"> i.fath_occ14_3c </w:t>
      </w:r>
      <w:proofErr w:type="spellStart"/>
      <w:r>
        <w:rPr>
          <w:rFonts w:ascii="Courier New" w:eastAsia="Times New Roman" w:hAnsi="Courier New" w:cs="Courier New"/>
          <w:lang w:eastAsia="ko-KR"/>
        </w:rPr>
        <w:t>agea</w:t>
      </w:r>
      <w:proofErr w:type="spellEnd"/>
      <w:r>
        <w:rPr>
          <w:rFonts w:ascii="Courier New" w:eastAsia="Times New Roman" w:hAnsi="Courier New" w:cs="Courier New"/>
          <w:lang w:eastAsia="ko-KR"/>
        </w:rPr>
        <w:t xml:space="preserve"> male</w:t>
      </w:r>
    </w:p>
    <w:p w:rsidR="00BF353C" w:rsidRDefault="00BF353C" w:rsidP="00BF353C">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
    <w:p w:rsidR="00BF353C" w:rsidRDefault="00BF353C" w:rsidP="00BF353C">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Pr>
          <w:rFonts w:ascii="Courier New" w:eastAsia="Times New Roman" w:hAnsi="Courier New" w:cs="Courier New"/>
          <w:lang w:eastAsia="ko-KR"/>
        </w:rPr>
        <w:t>rfvplot</w:t>
      </w:r>
      <w:proofErr w:type="spellEnd"/>
    </w:p>
    <w:p w:rsidR="00BF353C" w:rsidRPr="00044EF1" w:rsidRDefault="00BF353C" w:rsidP="00044EF1">
      <w:pPr>
        <w:pBdr>
          <w:top w:val="single" w:sz="4" w:space="1" w:color="auto"/>
          <w:left w:val="single" w:sz="4" w:space="4" w:color="auto"/>
          <w:bottom w:val="single" w:sz="4" w:space="1" w:color="auto"/>
          <w:right w:val="single" w:sz="4" w:space="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2"/>
          <w:szCs w:val="22"/>
          <w:lang w:eastAsia="ko-KR"/>
        </w:rPr>
      </w:pPr>
    </w:p>
    <w:p w:rsidR="007F16B1" w:rsidRPr="007F16B1" w:rsidRDefault="00F061A9" w:rsidP="007F16B1">
      <w:pPr>
        <w:spacing w:before="100" w:beforeAutospacing="1" w:after="100" w:afterAutospacing="1"/>
        <w:rPr>
          <w:rFonts w:ascii="Times New Roman" w:eastAsia="Times New Roman" w:hAnsi="Times New Roman" w:cs="Times New Roman"/>
          <w:lang w:eastAsia="ko-KR"/>
        </w:rPr>
      </w:pPr>
      <w:r>
        <w:rPr>
          <w:rFonts w:ascii="Times New Roman" w:eastAsia="Times New Roman" w:hAnsi="Times New Roman" w:cs="Times New Roman"/>
          <w:lang w:eastAsia="ko-KR"/>
        </w:rPr>
        <w:t xml:space="preserve">In this plot, the value of 0 on the y-axis (residuals) represents the cut-off point for how far away the fitted value is from the actual value. Ideally, you would want to see clustering around the 0 value, in a homogenous way that indicates no pattern. Below is a graph of our regression. It seems it is a good fit judging by the residual vs predictor plot. If we have a fanning pattern or a clustering in another area, then we need to think harder about our model because we are probably dealing with misspecification and/or violations of the assumptions. </w:t>
      </w:r>
    </w:p>
    <w:p w:rsidR="00711B5C" w:rsidRDefault="00F061A9" w:rsidP="007920C0">
      <w:pPr>
        <w:rPr>
          <w:rFonts w:ascii="Times New Roman" w:hAnsi="Times New Roman" w:cs="Times New Roman"/>
        </w:rPr>
      </w:pPr>
      <w:r>
        <w:rPr>
          <w:rFonts w:ascii="Times New Roman" w:hAnsi="Times New Roman" w:cs="Times New Roman"/>
          <w:noProof/>
        </w:rPr>
        <w:lastRenderedPageBreak/>
        <w:drawing>
          <wp:inline distT="0" distB="0" distL="0" distR="0">
            <wp:extent cx="5943600" cy="43065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9-02-04 22.30.59.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306570"/>
                    </a:xfrm>
                    <a:prstGeom prst="rect">
                      <a:avLst/>
                    </a:prstGeom>
                  </pic:spPr>
                </pic:pic>
              </a:graphicData>
            </a:graphic>
          </wp:inline>
        </w:drawing>
      </w:r>
    </w:p>
    <w:p w:rsidR="000714EE" w:rsidRDefault="000714EE" w:rsidP="007920C0">
      <w:pPr>
        <w:rPr>
          <w:rFonts w:ascii="Times New Roman" w:hAnsi="Times New Roman" w:cs="Times New Roman"/>
        </w:rPr>
      </w:pPr>
    </w:p>
    <w:p w:rsidR="000714EE" w:rsidRDefault="004F77FF" w:rsidP="007920C0">
      <w:pPr>
        <w:rPr>
          <w:rFonts w:ascii="Times New Roman" w:hAnsi="Times New Roman" w:cs="Times New Roman"/>
          <w:b/>
        </w:rPr>
      </w:pPr>
      <w:r w:rsidRPr="004F77FF">
        <w:rPr>
          <w:rFonts w:ascii="Times New Roman" w:hAnsi="Times New Roman" w:cs="Times New Roman"/>
          <w:b/>
        </w:rPr>
        <w:t>Breusch-Pagan / Cook-Weisberg test for heteroskedasticity</w:t>
      </w:r>
    </w:p>
    <w:p w:rsidR="004F77FF" w:rsidRDefault="004F77FF" w:rsidP="007920C0">
      <w:pPr>
        <w:rPr>
          <w:rFonts w:ascii="Times New Roman" w:hAnsi="Times New Roman" w:cs="Times New Roman"/>
        </w:rPr>
      </w:pPr>
      <w:r w:rsidRPr="004F77FF">
        <w:rPr>
          <w:rFonts w:ascii="Times New Roman" w:hAnsi="Times New Roman" w:cs="Times New Roman"/>
        </w:rPr>
        <w:t xml:space="preserve">Another way to see whether the residuals are </w:t>
      </w:r>
      <w:r>
        <w:rPr>
          <w:rFonts w:ascii="Times New Roman" w:hAnsi="Times New Roman" w:cs="Times New Roman"/>
        </w:rPr>
        <w:t xml:space="preserve">scattered equally is by formally testing it with the </w:t>
      </w:r>
      <w:r w:rsidRPr="004F77FF">
        <w:rPr>
          <w:rFonts w:ascii="Times New Roman" w:hAnsi="Times New Roman" w:cs="Times New Roman"/>
        </w:rPr>
        <w:t>Breusch-Pagan / Cook-Weisberg test for heteroskedasticity</w:t>
      </w:r>
      <w:r>
        <w:rPr>
          <w:rFonts w:ascii="Times New Roman" w:hAnsi="Times New Roman" w:cs="Times New Roman"/>
        </w:rPr>
        <w:t xml:space="preserve">. The null hypothesis represents constant variance. Hence, if the null hypothesis is rejected, we’d be looking at a heteroskedasticity problem. </w:t>
      </w:r>
    </w:p>
    <w:p w:rsidR="004F77FF" w:rsidRDefault="004F77FF" w:rsidP="007920C0">
      <w:pPr>
        <w:rPr>
          <w:rFonts w:ascii="Times New Roman" w:hAnsi="Times New Roman" w:cs="Times New Roman"/>
        </w:rPr>
      </w:pPr>
    </w:p>
    <w:p w:rsidR="004F77FF" w:rsidRPr="004F77FF" w:rsidRDefault="004F77FF" w:rsidP="007920C0">
      <w:pPr>
        <w:rPr>
          <w:rFonts w:ascii="Times New Roman" w:hAnsi="Times New Roman" w:cs="Times New Roman"/>
        </w:rPr>
      </w:pPr>
    </w:p>
    <w:p w:rsidR="00571937" w:rsidRDefault="004F77FF" w:rsidP="007920C0">
      <w:pPr>
        <w:rPr>
          <w:rFonts w:ascii="Times New Roman" w:hAnsi="Times New Roman" w:cs="Times New Roman"/>
          <w:b/>
        </w:rPr>
      </w:pPr>
      <w:r>
        <w:rPr>
          <w:rFonts w:ascii="Times New Roman" w:hAnsi="Times New Roman" w:cs="Times New Roman"/>
          <w:b/>
          <w:noProof/>
        </w:rPr>
        <w:drawing>
          <wp:inline distT="0" distB="0" distL="0" distR="0">
            <wp:extent cx="5943600" cy="14636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9-02-06 00.21.32.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1463675"/>
                    </a:xfrm>
                    <a:prstGeom prst="rect">
                      <a:avLst/>
                    </a:prstGeom>
                  </pic:spPr>
                </pic:pic>
              </a:graphicData>
            </a:graphic>
          </wp:inline>
        </w:drawing>
      </w:r>
    </w:p>
    <w:p w:rsidR="007F47C7" w:rsidRDefault="004F77FF" w:rsidP="007920C0">
      <w:pPr>
        <w:rPr>
          <w:rFonts w:ascii="Times New Roman" w:hAnsi="Times New Roman" w:cs="Times New Roman"/>
        </w:rPr>
      </w:pPr>
      <w:r>
        <w:rPr>
          <w:rFonts w:ascii="Times New Roman" w:hAnsi="Times New Roman" w:cs="Times New Roman"/>
        </w:rPr>
        <w:t xml:space="preserve">In this case, our model is not homoscedastic. We’ve rejected the null hypothesis of constant variance. This means we need to think harder about our model specification. The problem with this is that our standard errors </w:t>
      </w:r>
      <w:r w:rsidR="0042542D">
        <w:rPr>
          <w:rFonts w:ascii="Times New Roman" w:hAnsi="Times New Roman" w:cs="Times New Roman"/>
        </w:rPr>
        <w:t xml:space="preserve">are probably off. </w:t>
      </w:r>
    </w:p>
    <w:p w:rsidR="007F47C7" w:rsidRDefault="007F47C7" w:rsidP="007920C0">
      <w:pPr>
        <w:rPr>
          <w:rFonts w:ascii="Times New Roman" w:hAnsi="Times New Roman" w:cs="Times New Roman"/>
        </w:rPr>
      </w:pPr>
    </w:p>
    <w:p w:rsidR="007F47C7" w:rsidRDefault="007F47C7" w:rsidP="007920C0">
      <w:pPr>
        <w:rPr>
          <w:rFonts w:ascii="Times New Roman" w:hAnsi="Times New Roman" w:cs="Times New Roman"/>
        </w:rPr>
      </w:pPr>
      <w:r>
        <w:rPr>
          <w:rFonts w:ascii="Times New Roman" w:hAnsi="Times New Roman" w:cs="Times New Roman"/>
        </w:rPr>
        <w:t xml:space="preserve">There are many reasons why this may happen. You can think of two situations of heteroscedasticity: </w:t>
      </w:r>
    </w:p>
    <w:p w:rsidR="007F47C7" w:rsidRDefault="007F47C7" w:rsidP="007F47C7">
      <w:pPr>
        <w:pStyle w:val="ListParagraph"/>
        <w:numPr>
          <w:ilvl w:val="0"/>
          <w:numId w:val="5"/>
        </w:numPr>
        <w:rPr>
          <w:rFonts w:ascii="Times New Roman" w:hAnsi="Times New Roman" w:cs="Times New Roman"/>
        </w:rPr>
      </w:pPr>
      <w:r>
        <w:rPr>
          <w:rFonts w:ascii="Times New Roman" w:hAnsi="Times New Roman" w:cs="Times New Roman"/>
        </w:rPr>
        <w:lastRenderedPageBreak/>
        <w:t>Pure heteroscedasticity: In this case, our model is correctly specified. However, because of the nature of our dataset -e.g. measurement error in the variables, sampling error, misrepresentation- we don’t have constant variance. This is common in cross-sectional data with really high number of populations it is trying to capture.</w:t>
      </w:r>
    </w:p>
    <w:p w:rsidR="007F47C7" w:rsidRDefault="007F47C7" w:rsidP="007F47C7">
      <w:pPr>
        <w:pStyle w:val="ListParagraph"/>
        <w:rPr>
          <w:rFonts w:ascii="Times New Roman" w:hAnsi="Times New Roman" w:cs="Times New Roman"/>
        </w:rPr>
      </w:pPr>
    </w:p>
    <w:p w:rsidR="007F47C7" w:rsidRDefault="007F47C7" w:rsidP="007F47C7">
      <w:pPr>
        <w:pStyle w:val="ListParagraph"/>
        <w:numPr>
          <w:ilvl w:val="0"/>
          <w:numId w:val="5"/>
        </w:numPr>
        <w:rPr>
          <w:rFonts w:ascii="Times New Roman" w:hAnsi="Times New Roman" w:cs="Times New Roman"/>
        </w:rPr>
      </w:pPr>
      <w:r>
        <w:rPr>
          <w:rFonts w:ascii="Times New Roman" w:hAnsi="Times New Roman" w:cs="Times New Roman"/>
        </w:rPr>
        <w:t xml:space="preserve">Impure heteroscedasticity: In this case, our model is not properly specified. In other words, there is a mistake in how we are estimating y and the error is capturing it. There can be many errors in our specifications: </w:t>
      </w:r>
    </w:p>
    <w:p w:rsidR="007F47C7" w:rsidRDefault="007F47C7" w:rsidP="007F47C7">
      <w:pPr>
        <w:pStyle w:val="ListParagraph"/>
        <w:numPr>
          <w:ilvl w:val="1"/>
          <w:numId w:val="5"/>
        </w:numPr>
        <w:rPr>
          <w:rFonts w:ascii="Times New Roman" w:hAnsi="Times New Roman" w:cs="Times New Roman"/>
        </w:rPr>
      </w:pPr>
      <w:r>
        <w:rPr>
          <w:rFonts w:ascii="Times New Roman" w:hAnsi="Times New Roman" w:cs="Times New Roman"/>
        </w:rPr>
        <w:t xml:space="preserve">Variables are not properly transformed. </w:t>
      </w:r>
    </w:p>
    <w:p w:rsidR="007F47C7" w:rsidRDefault="007F47C7" w:rsidP="007F47C7">
      <w:pPr>
        <w:pStyle w:val="ListParagraph"/>
        <w:numPr>
          <w:ilvl w:val="1"/>
          <w:numId w:val="5"/>
        </w:numPr>
        <w:rPr>
          <w:rFonts w:ascii="Times New Roman" w:hAnsi="Times New Roman" w:cs="Times New Roman"/>
        </w:rPr>
      </w:pPr>
      <w:r>
        <w:rPr>
          <w:rFonts w:ascii="Times New Roman" w:hAnsi="Times New Roman" w:cs="Times New Roman"/>
        </w:rPr>
        <w:t xml:space="preserve">Outliers and influential cases. </w:t>
      </w:r>
    </w:p>
    <w:p w:rsidR="007F47C7" w:rsidRDefault="007F47C7" w:rsidP="007F47C7">
      <w:pPr>
        <w:pStyle w:val="ListParagraph"/>
        <w:numPr>
          <w:ilvl w:val="1"/>
          <w:numId w:val="5"/>
        </w:numPr>
        <w:rPr>
          <w:rFonts w:ascii="Times New Roman" w:hAnsi="Times New Roman" w:cs="Times New Roman"/>
        </w:rPr>
      </w:pPr>
      <w:r>
        <w:rPr>
          <w:rFonts w:ascii="Times New Roman" w:hAnsi="Times New Roman" w:cs="Times New Roman"/>
        </w:rPr>
        <w:t xml:space="preserve">Omitted variable bias. </w:t>
      </w:r>
    </w:p>
    <w:p w:rsidR="00571937" w:rsidRDefault="007F47C7" w:rsidP="007920C0">
      <w:pPr>
        <w:pStyle w:val="ListParagraph"/>
        <w:numPr>
          <w:ilvl w:val="1"/>
          <w:numId w:val="5"/>
        </w:numPr>
        <w:rPr>
          <w:rFonts w:ascii="Times New Roman" w:hAnsi="Times New Roman" w:cs="Times New Roman"/>
        </w:rPr>
      </w:pPr>
      <w:r>
        <w:rPr>
          <w:rFonts w:ascii="Times New Roman" w:hAnsi="Times New Roman" w:cs="Times New Roman"/>
        </w:rPr>
        <w:t xml:space="preserve">Autocorrelation between observations. </w:t>
      </w:r>
      <w:r w:rsidR="0042542D" w:rsidRPr="007F47C7">
        <w:rPr>
          <w:rFonts w:ascii="Times New Roman" w:hAnsi="Times New Roman" w:cs="Times New Roman"/>
        </w:rPr>
        <w:t xml:space="preserve">There may be an underlying structure that we are not accounting for in the data. There may be autocorrelation. If we can’t figure it out, a quick way of “getting around” this issue is using robust standard errors. </w:t>
      </w:r>
    </w:p>
    <w:p w:rsidR="008D6D06" w:rsidRDefault="008D6D06" w:rsidP="007920C0">
      <w:pPr>
        <w:pStyle w:val="ListParagraph"/>
        <w:numPr>
          <w:ilvl w:val="1"/>
          <w:numId w:val="5"/>
        </w:numPr>
        <w:rPr>
          <w:rFonts w:ascii="Times New Roman" w:hAnsi="Times New Roman" w:cs="Times New Roman"/>
        </w:rPr>
      </w:pPr>
      <w:r>
        <w:rPr>
          <w:rFonts w:ascii="Times New Roman" w:hAnsi="Times New Roman" w:cs="Times New Roman"/>
        </w:rPr>
        <w:t xml:space="preserve">Your model needs to be weighted. Somehow, we need to find a way to weight the observations that are associated with higher variance of the error term. </w:t>
      </w:r>
    </w:p>
    <w:p w:rsidR="008D6D06" w:rsidRPr="007F47C7" w:rsidRDefault="008D6D06" w:rsidP="007920C0">
      <w:pPr>
        <w:pStyle w:val="ListParagraph"/>
        <w:numPr>
          <w:ilvl w:val="1"/>
          <w:numId w:val="5"/>
        </w:numPr>
        <w:rPr>
          <w:rFonts w:ascii="Times New Roman" w:hAnsi="Times New Roman" w:cs="Times New Roman"/>
        </w:rPr>
      </w:pPr>
      <w:r>
        <w:rPr>
          <w:rFonts w:ascii="Times New Roman" w:hAnsi="Times New Roman" w:cs="Times New Roman"/>
        </w:rPr>
        <w:t xml:space="preserve">Transform the dependent variable. I would save this resort for last and only if needed. </w:t>
      </w:r>
      <w:bookmarkStart w:id="0" w:name="_GoBack"/>
      <w:bookmarkEnd w:id="0"/>
    </w:p>
    <w:p w:rsidR="0042542D" w:rsidRDefault="0042542D" w:rsidP="007920C0">
      <w:pPr>
        <w:rPr>
          <w:rFonts w:ascii="Times New Roman" w:hAnsi="Times New Roman" w:cs="Times New Roman"/>
        </w:rPr>
      </w:pPr>
    </w:p>
    <w:p w:rsidR="0042542D" w:rsidRPr="004F77FF" w:rsidRDefault="0042542D" w:rsidP="007920C0">
      <w:pPr>
        <w:rPr>
          <w:rFonts w:ascii="Times New Roman" w:hAnsi="Times New Roman" w:cs="Times New Roman"/>
        </w:rPr>
      </w:pPr>
    </w:p>
    <w:p w:rsidR="00571937" w:rsidRDefault="00571937" w:rsidP="007920C0">
      <w:pPr>
        <w:rPr>
          <w:rFonts w:ascii="Times New Roman" w:hAnsi="Times New Roman" w:cs="Times New Roman"/>
          <w:b/>
        </w:rPr>
      </w:pPr>
    </w:p>
    <w:p w:rsidR="0042542D" w:rsidRDefault="0042542D" w:rsidP="0042542D">
      <w:pPr>
        <w:pBdr>
          <w:top w:val="single" w:sz="4" w:space="1" w:color="auto"/>
          <w:left w:val="single" w:sz="4" w:space="4" w:color="auto"/>
          <w:bottom w:val="single" w:sz="4" w:space="1" w:color="auto"/>
          <w:right w:val="single" w:sz="4" w:space="4" w:color="auto"/>
        </w:pBdr>
        <w:rPr>
          <w:rFonts w:ascii="Times New Roman" w:hAnsi="Times New Roman" w:cs="Times New Roman"/>
          <w:b/>
        </w:rPr>
      </w:pPr>
      <w:r w:rsidRPr="0042542D">
        <w:rPr>
          <w:rFonts w:ascii="Times New Roman" w:hAnsi="Times New Roman" w:cs="Times New Roman"/>
          <w:b/>
        </w:rPr>
        <w:t>Example</w:t>
      </w:r>
    </w:p>
    <w:p w:rsidR="0042542D" w:rsidRDefault="0042542D" w:rsidP="0042542D">
      <w:pPr>
        <w:pBdr>
          <w:top w:val="single" w:sz="4" w:space="1" w:color="auto"/>
          <w:left w:val="single" w:sz="4" w:space="4" w:color="auto"/>
          <w:bottom w:val="single" w:sz="4" w:space="1" w:color="auto"/>
          <w:right w:val="single" w:sz="4" w:space="4" w:color="auto"/>
        </w:pBdr>
        <w:rPr>
          <w:rFonts w:ascii="Times New Roman" w:hAnsi="Times New Roman" w:cs="Times New Roman"/>
          <w:b/>
        </w:rPr>
      </w:pPr>
    </w:p>
    <w:p w:rsidR="0042542D" w:rsidRPr="0042542D" w:rsidRDefault="0042542D" w:rsidP="0042542D">
      <w:pPr>
        <w:pBdr>
          <w:top w:val="single" w:sz="4" w:space="1" w:color="auto"/>
          <w:left w:val="single" w:sz="4" w:space="4" w:color="auto"/>
          <w:bottom w:val="single" w:sz="4" w:space="1" w:color="auto"/>
          <w:right w:val="single" w:sz="4" w:space="4" w:color="auto"/>
        </w:pBdr>
        <w:rPr>
          <w:rFonts w:ascii="Courier New" w:hAnsi="Courier New" w:cs="Courier New"/>
        </w:rPr>
      </w:pPr>
      <w:proofErr w:type="spellStart"/>
      <w:r w:rsidRPr="0042542D">
        <w:rPr>
          <w:rFonts w:ascii="Courier New" w:hAnsi="Courier New" w:cs="Courier New"/>
        </w:rPr>
        <w:t>reg</w:t>
      </w:r>
      <w:proofErr w:type="spellEnd"/>
      <w:r w:rsidRPr="0042542D">
        <w:rPr>
          <w:rFonts w:ascii="Courier New" w:hAnsi="Courier New" w:cs="Courier New"/>
        </w:rPr>
        <w:t xml:space="preserve"> </w:t>
      </w:r>
      <w:proofErr w:type="spellStart"/>
      <w:r w:rsidRPr="0042542D">
        <w:rPr>
          <w:rFonts w:ascii="Courier New" w:hAnsi="Courier New" w:cs="Courier New"/>
        </w:rPr>
        <w:t>eduyrs</w:t>
      </w:r>
      <w:proofErr w:type="spellEnd"/>
      <w:r w:rsidRPr="0042542D">
        <w:rPr>
          <w:rFonts w:ascii="Courier New" w:hAnsi="Courier New" w:cs="Courier New"/>
        </w:rPr>
        <w:t xml:space="preserve"> i.fath_occ14_3c male age , robust</w:t>
      </w:r>
    </w:p>
    <w:p w:rsidR="0042542D" w:rsidRDefault="0042542D" w:rsidP="007920C0">
      <w:pPr>
        <w:rPr>
          <w:rFonts w:ascii="Times New Roman" w:hAnsi="Times New Roman" w:cs="Times New Roman"/>
          <w:b/>
        </w:rPr>
      </w:pPr>
    </w:p>
    <w:p w:rsidR="000714EE" w:rsidRDefault="000714EE" w:rsidP="007920C0">
      <w:pPr>
        <w:rPr>
          <w:rFonts w:ascii="Times New Roman" w:hAnsi="Times New Roman" w:cs="Times New Roman"/>
          <w:b/>
        </w:rPr>
      </w:pPr>
      <w:r w:rsidRPr="000714EE">
        <w:rPr>
          <w:rFonts w:ascii="Times New Roman" w:hAnsi="Times New Roman" w:cs="Times New Roman"/>
          <w:b/>
        </w:rPr>
        <w:t xml:space="preserve">Presenting output </w:t>
      </w:r>
    </w:p>
    <w:p w:rsidR="00571937" w:rsidRDefault="00571937" w:rsidP="007920C0">
      <w:pPr>
        <w:rPr>
          <w:rFonts w:ascii="Times New Roman" w:hAnsi="Times New Roman" w:cs="Times New Roman"/>
          <w:b/>
        </w:rPr>
      </w:pPr>
    </w:p>
    <w:p w:rsidR="00571937" w:rsidRDefault="00571937" w:rsidP="00571937">
      <w:pPr>
        <w:rPr>
          <w:rFonts w:ascii="Times New Roman" w:hAnsi="Times New Roman" w:cs="Times New Roman"/>
        </w:rPr>
      </w:pPr>
      <w:r>
        <w:rPr>
          <w:rFonts w:ascii="Times New Roman" w:hAnsi="Times New Roman" w:cs="Times New Roman"/>
        </w:rPr>
        <w:t xml:space="preserve">Stata has a nice variety of ways to easily export the output to word. The first command we are going to learn is </w:t>
      </w:r>
      <w:proofErr w:type="spellStart"/>
      <w:r w:rsidRPr="00BF353C">
        <w:rPr>
          <w:rFonts w:ascii="Courier New" w:hAnsi="Courier New" w:cs="Courier New"/>
        </w:rPr>
        <w:t>esttab</w:t>
      </w:r>
      <w:proofErr w:type="spellEnd"/>
      <w:r>
        <w:rPr>
          <w:rFonts w:ascii="Times New Roman" w:hAnsi="Times New Roman" w:cs="Times New Roman"/>
        </w:rPr>
        <w:t xml:space="preserve">.  This command has many options that I encourage you to explore. This is a postestimation command that we need to run after we run a regression. However, the real strength of this command is that you can store your estimates and combine them in one table. </w:t>
      </w:r>
    </w:p>
    <w:p w:rsidR="00571937" w:rsidRDefault="00571937" w:rsidP="00571937">
      <w:pPr>
        <w:rPr>
          <w:rFonts w:ascii="Times New Roman" w:hAnsi="Times New Roman" w:cs="Times New Roman"/>
        </w:rPr>
      </w:pP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r>
        <w:rPr>
          <w:rFonts w:ascii="Times New Roman" w:eastAsia="Times New Roman" w:hAnsi="Times New Roman" w:cs="Times New Roman"/>
          <w:b/>
          <w:lang w:eastAsia="ko-KR"/>
        </w:rPr>
        <w:t>Example:</w:t>
      </w:r>
      <w:r w:rsidRPr="003912A0">
        <w:rPr>
          <w:rFonts w:ascii="Courier New" w:eastAsia="Times New Roman" w:hAnsi="Courier New" w:cs="Courier New"/>
          <w:lang w:eastAsia="ko-KR"/>
        </w:rPr>
        <w:t xml:space="preserve"> </w:t>
      </w: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Pr>
          <w:rFonts w:ascii="Courier New" w:eastAsia="Times New Roman" w:hAnsi="Courier New" w:cs="Courier New"/>
          <w:lang w:eastAsia="ko-KR"/>
        </w:rPr>
        <w:t>reg</w:t>
      </w:r>
      <w:proofErr w:type="spellEnd"/>
      <w:r>
        <w:rPr>
          <w:rFonts w:ascii="Courier New" w:eastAsia="Times New Roman" w:hAnsi="Courier New" w:cs="Courier New"/>
          <w:lang w:eastAsia="ko-KR"/>
        </w:rPr>
        <w:t xml:space="preserve"> </w:t>
      </w:r>
      <w:proofErr w:type="spellStart"/>
      <w:r>
        <w:rPr>
          <w:rFonts w:ascii="Courier New" w:eastAsia="Times New Roman" w:hAnsi="Courier New" w:cs="Courier New"/>
          <w:lang w:eastAsia="ko-KR"/>
        </w:rPr>
        <w:t>eduyrs</w:t>
      </w:r>
      <w:proofErr w:type="spellEnd"/>
      <w:r>
        <w:rPr>
          <w:rFonts w:ascii="Courier New" w:eastAsia="Times New Roman" w:hAnsi="Courier New" w:cs="Courier New"/>
          <w:lang w:eastAsia="ko-KR"/>
        </w:rPr>
        <w:t xml:space="preserve"> fath_occ14_3c </w:t>
      </w: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Pr>
          <w:rFonts w:ascii="Courier New" w:eastAsia="Times New Roman" w:hAnsi="Courier New" w:cs="Courier New"/>
          <w:lang w:eastAsia="ko-KR"/>
        </w:rPr>
        <w:t>est</w:t>
      </w:r>
      <w:proofErr w:type="spellEnd"/>
      <w:r>
        <w:rPr>
          <w:rFonts w:ascii="Courier New" w:eastAsia="Times New Roman" w:hAnsi="Courier New" w:cs="Courier New"/>
          <w:lang w:eastAsia="ko-KR"/>
        </w:rPr>
        <w:t xml:space="preserve"> store model1</w:t>
      </w: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Pr>
          <w:rFonts w:ascii="Courier New" w:eastAsia="Times New Roman" w:hAnsi="Courier New" w:cs="Courier New"/>
          <w:lang w:eastAsia="ko-KR"/>
        </w:rPr>
        <w:t>reg</w:t>
      </w:r>
      <w:proofErr w:type="spellEnd"/>
      <w:r>
        <w:rPr>
          <w:rFonts w:ascii="Courier New" w:eastAsia="Times New Roman" w:hAnsi="Courier New" w:cs="Courier New"/>
          <w:lang w:eastAsia="ko-KR"/>
        </w:rPr>
        <w:t xml:space="preserve"> </w:t>
      </w:r>
      <w:proofErr w:type="spellStart"/>
      <w:r>
        <w:rPr>
          <w:rFonts w:ascii="Courier New" w:eastAsia="Times New Roman" w:hAnsi="Courier New" w:cs="Courier New"/>
          <w:lang w:eastAsia="ko-KR"/>
        </w:rPr>
        <w:t>eduyrs</w:t>
      </w:r>
      <w:proofErr w:type="spellEnd"/>
      <w:r>
        <w:rPr>
          <w:rFonts w:ascii="Courier New" w:eastAsia="Times New Roman" w:hAnsi="Courier New" w:cs="Courier New"/>
          <w:lang w:eastAsia="ko-KR"/>
        </w:rPr>
        <w:t xml:space="preserve"> fath_occ14_3c </w:t>
      </w:r>
      <w:proofErr w:type="spellStart"/>
      <w:r>
        <w:rPr>
          <w:rFonts w:ascii="Courier New" w:eastAsia="Times New Roman" w:hAnsi="Courier New" w:cs="Courier New"/>
          <w:lang w:eastAsia="ko-KR"/>
        </w:rPr>
        <w:t>agea</w:t>
      </w:r>
      <w:proofErr w:type="spellEnd"/>
      <w:r>
        <w:rPr>
          <w:rFonts w:ascii="Courier New" w:eastAsia="Times New Roman" w:hAnsi="Courier New" w:cs="Courier New"/>
          <w:lang w:eastAsia="ko-KR"/>
        </w:rPr>
        <w:t xml:space="preserve"> </w:t>
      </w: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Pr>
          <w:rFonts w:ascii="Courier New" w:eastAsia="Times New Roman" w:hAnsi="Courier New" w:cs="Courier New"/>
          <w:lang w:eastAsia="ko-KR"/>
        </w:rPr>
        <w:t>est</w:t>
      </w:r>
      <w:proofErr w:type="spellEnd"/>
      <w:r>
        <w:rPr>
          <w:rFonts w:ascii="Courier New" w:eastAsia="Times New Roman" w:hAnsi="Courier New" w:cs="Courier New"/>
          <w:lang w:eastAsia="ko-KR"/>
        </w:rPr>
        <w:t xml:space="preserve"> store model2</w:t>
      </w: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Pr>
          <w:rFonts w:ascii="Courier New" w:eastAsia="Times New Roman" w:hAnsi="Courier New" w:cs="Courier New"/>
          <w:lang w:eastAsia="ko-KR"/>
        </w:rPr>
        <w:t>reg</w:t>
      </w:r>
      <w:proofErr w:type="spellEnd"/>
      <w:r>
        <w:rPr>
          <w:rFonts w:ascii="Courier New" w:eastAsia="Times New Roman" w:hAnsi="Courier New" w:cs="Courier New"/>
          <w:lang w:eastAsia="ko-KR"/>
        </w:rPr>
        <w:t xml:space="preserve"> </w:t>
      </w:r>
      <w:proofErr w:type="spellStart"/>
      <w:r>
        <w:rPr>
          <w:rFonts w:ascii="Courier New" w:eastAsia="Times New Roman" w:hAnsi="Courier New" w:cs="Courier New"/>
          <w:lang w:eastAsia="ko-KR"/>
        </w:rPr>
        <w:t>eduyrs</w:t>
      </w:r>
      <w:proofErr w:type="spellEnd"/>
      <w:r>
        <w:rPr>
          <w:rFonts w:ascii="Courier New" w:eastAsia="Times New Roman" w:hAnsi="Courier New" w:cs="Courier New"/>
          <w:lang w:eastAsia="ko-KR"/>
        </w:rPr>
        <w:t xml:space="preserve"> fath_occ14_3c </w:t>
      </w:r>
      <w:proofErr w:type="spellStart"/>
      <w:r>
        <w:rPr>
          <w:rFonts w:ascii="Courier New" w:eastAsia="Times New Roman" w:hAnsi="Courier New" w:cs="Courier New"/>
          <w:lang w:eastAsia="ko-KR"/>
        </w:rPr>
        <w:t>agea</w:t>
      </w:r>
      <w:proofErr w:type="spellEnd"/>
      <w:r>
        <w:rPr>
          <w:rFonts w:ascii="Courier New" w:eastAsia="Times New Roman" w:hAnsi="Courier New" w:cs="Courier New"/>
          <w:lang w:eastAsia="ko-KR"/>
        </w:rPr>
        <w:t xml:space="preserve"> male</w:t>
      </w: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Pr>
          <w:rFonts w:ascii="Courier New" w:eastAsia="Times New Roman" w:hAnsi="Courier New" w:cs="Courier New"/>
          <w:lang w:eastAsia="ko-KR"/>
        </w:rPr>
        <w:t>est</w:t>
      </w:r>
      <w:proofErr w:type="spellEnd"/>
      <w:r>
        <w:rPr>
          <w:rFonts w:ascii="Courier New" w:eastAsia="Times New Roman" w:hAnsi="Courier New" w:cs="Courier New"/>
          <w:lang w:eastAsia="ko-KR"/>
        </w:rPr>
        <w:t xml:space="preserve"> store model3</w:t>
      </w:r>
    </w:p>
    <w:p w:rsid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
    <w:p w:rsidR="00571937" w:rsidRP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sidRPr="00571937">
        <w:rPr>
          <w:rFonts w:ascii="Courier New" w:eastAsia="Times New Roman" w:hAnsi="Courier New" w:cs="Courier New"/>
          <w:lang w:eastAsia="ko-KR"/>
        </w:rPr>
        <w:t>esttab</w:t>
      </w:r>
      <w:proofErr w:type="spellEnd"/>
      <w:r w:rsidRPr="00571937">
        <w:rPr>
          <w:rFonts w:ascii="Courier New" w:eastAsia="Times New Roman" w:hAnsi="Courier New" w:cs="Courier New"/>
          <w:lang w:eastAsia="ko-KR"/>
        </w:rPr>
        <w:t xml:space="preserve"> model1 model2 model3 using </w:t>
      </w:r>
      <w:r>
        <w:rPr>
          <w:rFonts w:ascii="Courier New" w:eastAsia="Times New Roman" w:hAnsi="Courier New" w:cs="Courier New"/>
          <w:lang w:eastAsia="ko-KR"/>
        </w:rPr>
        <w:t>example.doc</w:t>
      </w:r>
    </w:p>
    <w:p w:rsidR="00571937" w:rsidRPr="00571937" w:rsidRDefault="00571937" w:rsidP="00571937">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
    <w:p w:rsidR="00571937" w:rsidRPr="00571937" w:rsidRDefault="00571937" w:rsidP="00571937">
      <w:pPr>
        <w:rPr>
          <w:rFonts w:ascii="Times New Roman" w:hAnsi="Times New Roman" w:cs="Times New Roman"/>
        </w:rPr>
      </w:pPr>
    </w:p>
    <w:p w:rsidR="00BF353C" w:rsidRPr="00571937" w:rsidRDefault="00BF353C" w:rsidP="007920C0">
      <w:pPr>
        <w:rPr>
          <w:rFonts w:ascii="Times New Roman" w:hAnsi="Times New Roman" w:cs="Times New Roman"/>
          <w:b/>
        </w:rPr>
      </w:pPr>
    </w:p>
    <w:p w:rsidR="00451B65" w:rsidRDefault="00451B65" w:rsidP="007920C0">
      <w:pPr>
        <w:rPr>
          <w:rFonts w:ascii="Times New Roman" w:hAnsi="Times New Roman" w:cs="Times New Roman"/>
        </w:rPr>
      </w:pPr>
      <w:r>
        <w:rPr>
          <w:rFonts w:ascii="Times New Roman" w:hAnsi="Times New Roman" w:cs="Times New Roman"/>
        </w:rPr>
        <w:t>An</w:t>
      </w:r>
      <w:r w:rsidR="00571937">
        <w:rPr>
          <w:rFonts w:ascii="Times New Roman" w:hAnsi="Times New Roman" w:cs="Times New Roman"/>
        </w:rPr>
        <w:t>other</w:t>
      </w:r>
      <w:r>
        <w:rPr>
          <w:rFonts w:ascii="Times New Roman" w:hAnsi="Times New Roman" w:cs="Times New Roman"/>
        </w:rPr>
        <w:t xml:space="preserve"> incredibly useful command to present essentially any output you can think of is </w:t>
      </w:r>
      <w:proofErr w:type="spellStart"/>
      <w:r>
        <w:rPr>
          <w:rFonts w:ascii="Courier New" w:hAnsi="Courier New" w:cs="Courier New"/>
        </w:rPr>
        <w:t>asdoc</w:t>
      </w:r>
      <w:proofErr w:type="spellEnd"/>
      <w:r>
        <w:rPr>
          <w:rFonts w:ascii="Courier New" w:hAnsi="Courier New" w:cs="Courier New"/>
        </w:rPr>
        <w:t xml:space="preserve">. </w:t>
      </w:r>
      <w:r>
        <w:rPr>
          <w:rFonts w:ascii="Times New Roman" w:hAnsi="Times New Roman" w:cs="Times New Roman"/>
        </w:rPr>
        <w:t xml:space="preserve">It’s a user written command so you are going to have to use the </w:t>
      </w:r>
      <w:r w:rsidRPr="00451B65">
        <w:rPr>
          <w:rFonts w:ascii="Courier New" w:hAnsi="Courier New" w:cs="Courier New"/>
        </w:rPr>
        <w:t>help</w:t>
      </w:r>
      <w:r>
        <w:rPr>
          <w:rFonts w:ascii="Times New Roman" w:hAnsi="Times New Roman" w:cs="Times New Roman"/>
        </w:rPr>
        <w:t xml:space="preserve"> function or the </w:t>
      </w:r>
      <w:proofErr w:type="spellStart"/>
      <w:r w:rsidRPr="00451B65">
        <w:rPr>
          <w:rFonts w:ascii="Courier New" w:hAnsi="Courier New" w:cs="Courier New"/>
        </w:rPr>
        <w:t>findit</w:t>
      </w:r>
      <w:proofErr w:type="spellEnd"/>
      <w:r>
        <w:rPr>
          <w:rFonts w:ascii="Times New Roman" w:hAnsi="Times New Roman" w:cs="Times New Roman"/>
        </w:rPr>
        <w:t xml:space="preserve"> function to install it. It is very easy to use. The only thing you have to do is put </w:t>
      </w:r>
      <w:proofErr w:type="spellStart"/>
      <w:r w:rsidRPr="00451B65">
        <w:rPr>
          <w:rFonts w:ascii="Courier New" w:hAnsi="Courier New" w:cs="Courier New"/>
        </w:rPr>
        <w:t>asdoc</w:t>
      </w:r>
      <w:proofErr w:type="spellEnd"/>
      <w:r>
        <w:rPr>
          <w:rFonts w:ascii="Times New Roman" w:hAnsi="Times New Roman" w:cs="Times New Roman"/>
        </w:rPr>
        <w:t xml:space="preserve"> in front of any command you use. This will render a very neat and tidy table that barely needs any modification</w:t>
      </w:r>
      <w:r w:rsidR="00571937">
        <w:rPr>
          <w:rFonts w:ascii="Times New Roman" w:hAnsi="Times New Roman" w:cs="Times New Roman"/>
        </w:rPr>
        <w:t xml:space="preserve">. The strength of this function is that it allows you to use it for any type of table you can think of. The down side of it is you cannot combine tables like with </w:t>
      </w:r>
      <w:proofErr w:type="spellStart"/>
      <w:r w:rsidR="00571937" w:rsidRPr="00571937">
        <w:rPr>
          <w:rFonts w:ascii="Courier New" w:hAnsi="Courier New" w:cs="Courier New"/>
        </w:rPr>
        <w:t>esttab</w:t>
      </w:r>
      <w:proofErr w:type="spellEnd"/>
      <w:r w:rsidR="00571937">
        <w:rPr>
          <w:rFonts w:ascii="Times New Roman" w:hAnsi="Times New Roman" w:cs="Times New Roman"/>
        </w:rPr>
        <w:t xml:space="preserve">. </w:t>
      </w:r>
    </w:p>
    <w:p w:rsidR="00451B65" w:rsidRDefault="00451B65" w:rsidP="007920C0">
      <w:pPr>
        <w:rPr>
          <w:rFonts w:ascii="Times New Roman" w:hAnsi="Times New Roman" w:cs="Times New Roman"/>
        </w:rPr>
      </w:pPr>
    </w:p>
    <w:p w:rsidR="00451B65" w:rsidRDefault="00451B65" w:rsidP="00451B65">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r>
        <w:rPr>
          <w:rFonts w:ascii="Times New Roman" w:eastAsia="Times New Roman" w:hAnsi="Times New Roman" w:cs="Times New Roman"/>
          <w:b/>
          <w:lang w:eastAsia="ko-KR"/>
        </w:rPr>
        <w:t>Example:</w:t>
      </w:r>
      <w:r w:rsidRPr="003912A0">
        <w:rPr>
          <w:rFonts w:ascii="Courier New" w:eastAsia="Times New Roman" w:hAnsi="Courier New" w:cs="Courier New"/>
          <w:lang w:eastAsia="ko-KR"/>
        </w:rPr>
        <w:t xml:space="preserve"> </w:t>
      </w:r>
    </w:p>
    <w:p w:rsidR="00451B65" w:rsidRDefault="00451B65" w:rsidP="00451B65">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
    <w:p w:rsidR="00451B65" w:rsidRDefault="00571937" w:rsidP="00451B65">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roofErr w:type="spellStart"/>
      <w:r>
        <w:rPr>
          <w:rFonts w:ascii="Courier New" w:eastAsia="Times New Roman" w:hAnsi="Courier New" w:cs="Courier New"/>
          <w:lang w:eastAsia="ko-KR"/>
        </w:rPr>
        <w:t>asdoc</w:t>
      </w:r>
      <w:proofErr w:type="spellEnd"/>
      <w:r>
        <w:rPr>
          <w:rFonts w:ascii="Courier New" w:eastAsia="Times New Roman" w:hAnsi="Courier New" w:cs="Courier New"/>
          <w:lang w:eastAsia="ko-KR"/>
        </w:rPr>
        <w:t xml:space="preserve"> sum</w:t>
      </w:r>
      <w:r w:rsidR="00451B65">
        <w:rPr>
          <w:rFonts w:ascii="Courier New" w:eastAsia="Times New Roman" w:hAnsi="Courier New" w:cs="Courier New"/>
          <w:lang w:eastAsia="ko-KR"/>
        </w:rPr>
        <w:t xml:space="preserve"> </w:t>
      </w:r>
      <w:proofErr w:type="spellStart"/>
      <w:r w:rsidR="00451B65">
        <w:rPr>
          <w:rFonts w:ascii="Courier New" w:eastAsia="Times New Roman" w:hAnsi="Courier New" w:cs="Courier New"/>
          <w:lang w:eastAsia="ko-KR"/>
        </w:rPr>
        <w:t>eduyrs</w:t>
      </w:r>
      <w:proofErr w:type="spellEnd"/>
      <w:r>
        <w:rPr>
          <w:rFonts w:ascii="Courier New" w:eastAsia="Times New Roman" w:hAnsi="Courier New" w:cs="Courier New"/>
          <w:lang w:eastAsia="ko-KR"/>
        </w:rPr>
        <w:t xml:space="preserve"> </w:t>
      </w:r>
      <w:r w:rsidR="00451B65">
        <w:rPr>
          <w:rFonts w:ascii="Courier New" w:eastAsia="Times New Roman" w:hAnsi="Courier New" w:cs="Courier New"/>
          <w:lang w:eastAsia="ko-KR"/>
        </w:rPr>
        <w:t xml:space="preserve">fath_occ14_3c </w:t>
      </w:r>
      <w:proofErr w:type="spellStart"/>
      <w:r w:rsidR="00451B65">
        <w:rPr>
          <w:rFonts w:ascii="Courier New" w:eastAsia="Times New Roman" w:hAnsi="Courier New" w:cs="Courier New"/>
          <w:lang w:eastAsia="ko-KR"/>
        </w:rPr>
        <w:t>agea</w:t>
      </w:r>
      <w:proofErr w:type="spellEnd"/>
      <w:r w:rsidR="00451B65">
        <w:rPr>
          <w:rFonts w:ascii="Courier New" w:eastAsia="Times New Roman" w:hAnsi="Courier New" w:cs="Courier New"/>
          <w:lang w:eastAsia="ko-KR"/>
        </w:rPr>
        <w:t xml:space="preserve"> male</w:t>
      </w:r>
    </w:p>
    <w:p w:rsidR="00451B65" w:rsidRDefault="00451B65" w:rsidP="00451B65">
      <w:pPr>
        <w:pBdr>
          <w:top w:val="single" w:sz="4" w:space="1" w:color="auto"/>
          <w:left w:val="single" w:sz="4" w:space="4" w:color="auto"/>
          <w:bottom w:val="single" w:sz="4" w:space="1" w:color="auto"/>
          <w:right w:val="single" w:sz="4" w:space="4" w:color="auto"/>
        </w:pBdr>
        <w:rPr>
          <w:rFonts w:ascii="Courier New" w:eastAsia="Times New Roman" w:hAnsi="Courier New" w:cs="Courier New"/>
          <w:lang w:eastAsia="ko-KR"/>
        </w:rPr>
      </w:pPr>
    </w:p>
    <w:p w:rsidR="00451B65" w:rsidRDefault="00451B65" w:rsidP="007920C0">
      <w:pPr>
        <w:rPr>
          <w:rFonts w:ascii="Times New Roman" w:hAnsi="Times New Roman" w:cs="Times New Roman"/>
        </w:rPr>
      </w:pPr>
    </w:p>
    <w:p w:rsidR="00451B65" w:rsidRDefault="00571937" w:rsidP="007920C0">
      <w:pPr>
        <w:rPr>
          <w:rFonts w:ascii="Times New Roman" w:hAnsi="Times New Roman" w:cs="Times New Roman"/>
        </w:rPr>
      </w:pPr>
      <w:r>
        <w:rPr>
          <w:rFonts w:ascii="Times New Roman" w:hAnsi="Times New Roman" w:cs="Times New Roman"/>
        </w:rPr>
        <w:t xml:space="preserve">This is the output you will get from the function above: </w:t>
      </w:r>
    </w:p>
    <w:p w:rsidR="00571937" w:rsidRDefault="00571937" w:rsidP="007920C0">
      <w:pPr>
        <w:rPr>
          <w:rFonts w:ascii="Times New Roman" w:hAnsi="Times New Roman" w:cs="Times New Roman"/>
        </w:rPr>
      </w:pPr>
    </w:p>
    <w:p w:rsidR="00571937" w:rsidRDefault="00571937" w:rsidP="00571937">
      <w:pPr>
        <w:widowControl w:val="0"/>
        <w:autoSpaceDE w:val="0"/>
        <w:autoSpaceDN w:val="0"/>
        <w:adjustRightInd w:val="0"/>
        <w:rPr>
          <w:rFonts w:ascii="Bookman Old Style" w:hAnsi="Bookman Old Style"/>
          <w:sz w:val="20"/>
          <w:szCs w:val="20"/>
        </w:rPr>
      </w:pPr>
      <w:r>
        <w:rPr>
          <w:rFonts w:ascii="Bookman Old Style" w:hAnsi="Bookman Old Style"/>
          <w:b/>
          <w:bCs/>
          <w:sz w:val="20"/>
          <w:szCs w:val="20"/>
        </w:rPr>
        <w:br/>
        <w:t xml:space="preserve">Descriptive Statistics </w:t>
      </w:r>
    </w:p>
    <w:tbl>
      <w:tblPr>
        <w:tblW w:w="0" w:type="auto"/>
        <w:tblLayout w:type="fixed"/>
        <w:tblLook w:val="0000" w:firstRow="0" w:lastRow="0" w:firstColumn="0" w:lastColumn="0" w:noHBand="0" w:noVBand="0"/>
      </w:tblPr>
      <w:tblGrid>
        <w:gridCol w:w="1817"/>
        <w:gridCol w:w="904"/>
        <w:gridCol w:w="1582"/>
        <w:gridCol w:w="1582"/>
        <w:gridCol w:w="1582"/>
        <w:gridCol w:w="1584"/>
      </w:tblGrid>
      <w:tr w:rsidR="00571937" w:rsidTr="00B7609B">
        <w:trPr>
          <w:trHeight w:val="177"/>
        </w:trPr>
        <w:tc>
          <w:tcPr>
            <w:tcW w:w="1817" w:type="dxa"/>
            <w:tcBorders>
              <w:top w:val="single" w:sz="4" w:space="0" w:color="auto"/>
              <w:left w:val="nil"/>
              <w:bottom w:val="single" w:sz="10" w:space="0" w:color="auto"/>
              <w:right w:val="nil"/>
            </w:tcBorders>
          </w:tcPr>
          <w:p w:rsidR="00571937" w:rsidRDefault="00571937" w:rsidP="00B7609B">
            <w:pPr>
              <w:widowControl w:val="0"/>
              <w:autoSpaceDE w:val="0"/>
              <w:autoSpaceDN w:val="0"/>
              <w:adjustRightInd w:val="0"/>
              <w:rPr>
                <w:rFonts w:ascii="Bookman Old Style" w:hAnsi="Bookman Old Style"/>
                <w:sz w:val="20"/>
                <w:szCs w:val="20"/>
              </w:rPr>
            </w:pPr>
            <w:r>
              <w:rPr>
                <w:rFonts w:ascii="Bookman Old Style" w:hAnsi="Bookman Old Style"/>
                <w:sz w:val="20"/>
                <w:szCs w:val="20"/>
              </w:rPr>
              <w:t xml:space="preserve"> Variable</w:t>
            </w:r>
          </w:p>
        </w:tc>
        <w:tc>
          <w:tcPr>
            <w:tcW w:w="904" w:type="dxa"/>
            <w:tcBorders>
              <w:top w:val="single" w:sz="4" w:space="0" w:color="auto"/>
              <w:left w:val="nil"/>
              <w:bottom w:val="single" w:sz="10" w:space="0" w:color="auto"/>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 xml:space="preserve"> </w:t>
            </w:r>
            <w:proofErr w:type="spellStart"/>
            <w:r>
              <w:rPr>
                <w:rFonts w:ascii="Bookman Old Style" w:hAnsi="Bookman Old Style"/>
                <w:sz w:val="20"/>
                <w:szCs w:val="20"/>
              </w:rPr>
              <w:t>Obs</w:t>
            </w:r>
            <w:proofErr w:type="spellEnd"/>
          </w:p>
        </w:tc>
        <w:tc>
          <w:tcPr>
            <w:tcW w:w="1582" w:type="dxa"/>
            <w:tcBorders>
              <w:top w:val="single" w:sz="4" w:space="0" w:color="auto"/>
              <w:left w:val="nil"/>
              <w:bottom w:val="single" w:sz="10" w:space="0" w:color="auto"/>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 xml:space="preserve"> Mean</w:t>
            </w:r>
          </w:p>
        </w:tc>
        <w:tc>
          <w:tcPr>
            <w:tcW w:w="1582" w:type="dxa"/>
            <w:tcBorders>
              <w:top w:val="single" w:sz="4" w:space="0" w:color="auto"/>
              <w:left w:val="nil"/>
              <w:bottom w:val="single" w:sz="10" w:space="0" w:color="auto"/>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 xml:space="preserve"> </w:t>
            </w:r>
            <w:proofErr w:type="spellStart"/>
            <w:r>
              <w:rPr>
                <w:rFonts w:ascii="Bookman Old Style" w:hAnsi="Bookman Old Style"/>
                <w:sz w:val="20"/>
                <w:szCs w:val="20"/>
              </w:rPr>
              <w:t>Std.Dev</w:t>
            </w:r>
            <w:proofErr w:type="spellEnd"/>
            <w:r>
              <w:rPr>
                <w:rFonts w:ascii="Bookman Old Style" w:hAnsi="Bookman Old Style"/>
                <w:sz w:val="20"/>
                <w:szCs w:val="20"/>
              </w:rPr>
              <w:t>.</w:t>
            </w:r>
          </w:p>
        </w:tc>
        <w:tc>
          <w:tcPr>
            <w:tcW w:w="1582" w:type="dxa"/>
            <w:tcBorders>
              <w:top w:val="single" w:sz="4" w:space="0" w:color="auto"/>
              <w:left w:val="nil"/>
              <w:bottom w:val="single" w:sz="10" w:space="0" w:color="auto"/>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 xml:space="preserve"> Min</w:t>
            </w:r>
          </w:p>
        </w:tc>
        <w:tc>
          <w:tcPr>
            <w:tcW w:w="1582" w:type="dxa"/>
            <w:tcBorders>
              <w:top w:val="single" w:sz="4" w:space="0" w:color="auto"/>
              <w:left w:val="nil"/>
              <w:bottom w:val="single" w:sz="10" w:space="0" w:color="auto"/>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 xml:space="preserve"> Max</w:t>
            </w:r>
          </w:p>
        </w:tc>
      </w:tr>
      <w:tr w:rsidR="00571937" w:rsidTr="00B7609B">
        <w:trPr>
          <w:trHeight w:val="387"/>
        </w:trPr>
        <w:tc>
          <w:tcPr>
            <w:tcW w:w="1817" w:type="dxa"/>
            <w:tcBorders>
              <w:top w:val="nil"/>
              <w:left w:val="nil"/>
              <w:bottom w:val="nil"/>
              <w:right w:val="nil"/>
            </w:tcBorders>
          </w:tcPr>
          <w:p w:rsidR="00571937" w:rsidRDefault="00571937" w:rsidP="00B7609B">
            <w:pPr>
              <w:widowControl w:val="0"/>
              <w:autoSpaceDE w:val="0"/>
              <w:autoSpaceDN w:val="0"/>
              <w:adjustRightInd w:val="0"/>
              <w:rPr>
                <w:rFonts w:ascii="Bookman Old Style" w:hAnsi="Bookman Old Style"/>
                <w:sz w:val="20"/>
                <w:szCs w:val="20"/>
              </w:rPr>
            </w:pPr>
            <w:proofErr w:type="spellStart"/>
            <w:r>
              <w:rPr>
                <w:rFonts w:ascii="Bookman Old Style" w:hAnsi="Bookman Old Style"/>
                <w:sz w:val="20"/>
                <w:szCs w:val="20"/>
              </w:rPr>
              <w:t>eduyrs</w:t>
            </w:r>
            <w:proofErr w:type="spellEnd"/>
          </w:p>
        </w:tc>
        <w:tc>
          <w:tcPr>
            <w:tcW w:w="904"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43963</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13.035</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3.848</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0</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54</w:t>
            </w:r>
          </w:p>
        </w:tc>
      </w:tr>
      <w:tr w:rsidR="00571937" w:rsidTr="00B7609B">
        <w:trPr>
          <w:trHeight w:val="370"/>
        </w:trPr>
        <w:tc>
          <w:tcPr>
            <w:tcW w:w="1817" w:type="dxa"/>
            <w:tcBorders>
              <w:top w:val="nil"/>
              <w:left w:val="nil"/>
              <w:bottom w:val="nil"/>
              <w:right w:val="nil"/>
            </w:tcBorders>
          </w:tcPr>
          <w:p w:rsidR="00571937" w:rsidRDefault="00571937" w:rsidP="00B7609B">
            <w:pPr>
              <w:widowControl w:val="0"/>
              <w:autoSpaceDE w:val="0"/>
              <w:autoSpaceDN w:val="0"/>
              <w:adjustRightInd w:val="0"/>
              <w:rPr>
                <w:rFonts w:ascii="Bookman Old Style" w:hAnsi="Bookman Old Style"/>
                <w:sz w:val="20"/>
                <w:szCs w:val="20"/>
              </w:rPr>
            </w:pPr>
            <w:r>
              <w:rPr>
                <w:rFonts w:ascii="Bookman Old Style" w:hAnsi="Bookman Old Style"/>
                <w:sz w:val="20"/>
                <w:szCs w:val="20"/>
              </w:rPr>
              <w:t>fath_occ1~3c</w:t>
            </w:r>
          </w:p>
        </w:tc>
        <w:tc>
          <w:tcPr>
            <w:tcW w:w="904"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37526</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.775</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.776</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0</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2</w:t>
            </w:r>
          </w:p>
        </w:tc>
      </w:tr>
      <w:tr w:rsidR="00571937" w:rsidTr="00B7609B">
        <w:trPr>
          <w:trHeight w:val="387"/>
        </w:trPr>
        <w:tc>
          <w:tcPr>
            <w:tcW w:w="1817" w:type="dxa"/>
            <w:tcBorders>
              <w:top w:val="nil"/>
              <w:left w:val="nil"/>
              <w:bottom w:val="nil"/>
              <w:right w:val="nil"/>
            </w:tcBorders>
          </w:tcPr>
          <w:p w:rsidR="00571937" w:rsidRDefault="00571937" w:rsidP="00B7609B">
            <w:pPr>
              <w:widowControl w:val="0"/>
              <w:autoSpaceDE w:val="0"/>
              <w:autoSpaceDN w:val="0"/>
              <w:adjustRightInd w:val="0"/>
              <w:rPr>
                <w:rFonts w:ascii="Bookman Old Style" w:hAnsi="Bookman Old Style"/>
                <w:sz w:val="20"/>
                <w:szCs w:val="20"/>
              </w:rPr>
            </w:pPr>
            <w:proofErr w:type="spellStart"/>
            <w:r>
              <w:rPr>
                <w:rFonts w:ascii="Bookman Old Style" w:hAnsi="Bookman Old Style"/>
                <w:sz w:val="20"/>
                <w:szCs w:val="20"/>
              </w:rPr>
              <w:t>agea</w:t>
            </w:r>
            <w:proofErr w:type="spellEnd"/>
          </w:p>
        </w:tc>
        <w:tc>
          <w:tcPr>
            <w:tcW w:w="904"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44232</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49.143</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18.613</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15</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100</w:t>
            </w:r>
          </w:p>
        </w:tc>
      </w:tr>
      <w:tr w:rsidR="00571937" w:rsidTr="00B7609B">
        <w:trPr>
          <w:trHeight w:val="370"/>
        </w:trPr>
        <w:tc>
          <w:tcPr>
            <w:tcW w:w="1817" w:type="dxa"/>
            <w:tcBorders>
              <w:top w:val="nil"/>
              <w:left w:val="nil"/>
              <w:bottom w:val="nil"/>
              <w:right w:val="nil"/>
            </w:tcBorders>
          </w:tcPr>
          <w:p w:rsidR="00571937" w:rsidRDefault="00571937" w:rsidP="00B7609B">
            <w:pPr>
              <w:widowControl w:val="0"/>
              <w:autoSpaceDE w:val="0"/>
              <w:autoSpaceDN w:val="0"/>
              <w:adjustRightInd w:val="0"/>
              <w:rPr>
                <w:rFonts w:ascii="Bookman Old Style" w:hAnsi="Bookman Old Style"/>
                <w:sz w:val="20"/>
                <w:szCs w:val="20"/>
              </w:rPr>
            </w:pPr>
            <w:r>
              <w:rPr>
                <w:rFonts w:ascii="Bookman Old Style" w:hAnsi="Bookman Old Style"/>
                <w:sz w:val="20"/>
                <w:szCs w:val="20"/>
              </w:rPr>
              <w:t>male</w:t>
            </w:r>
          </w:p>
        </w:tc>
        <w:tc>
          <w:tcPr>
            <w:tcW w:w="904"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44378</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.474</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.499</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0</w:t>
            </w:r>
          </w:p>
        </w:tc>
        <w:tc>
          <w:tcPr>
            <w:tcW w:w="1582" w:type="dxa"/>
            <w:tcBorders>
              <w:top w:val="nil"/>
              <w:left w:val="nil"/>
              <w:bottom w:val="nil"/>
              <w:right w:val="nil"/>
            </w:tcBorders>
          </w:tcPr>
          <w:p w:rsidR="00571937" w:rsidRDefault="00571937" w:rsidP="00B7609B">
            <w:pPr>
              <w:widowControl w:val="0"/>
              <w:autoSpaceDE w:val="0"/>
              <w:autoSpaceDN w:val="0"/>
              <w:adjustRightInd w:val="0"/>
              <w:jc w:val="right"/>
              <w:rPr>
                <w:rFonts w:ascii="Bookman Old Style" w:hAnsi="Bookman Old Style"/>
                <w:sz w:val="20"/>
                <w:szCs w:val="20"/>
              </w:rPr>
            </w:pPr>
            <w:r>
              <w:rPr>
                <w:rFonts w:ascii="Bookman Old Style" w:hAnsi="Bookman Old Style"/>
                <w:sz w:val="20"/>
                <w:szCs w:val="20"/>
              </w:rPr>
              <w:t>1</w:t>
            </w:r>
          </w:p>
        </w:tc>
      </w:tr>
      <w:tr w:rsidR="00571937" w:rsidTr="00B7609B">
        <w:trPr>
          <w:trHeight w:val="193"/>
        </w:trPr>
        <w:tc>
          <w:tcPr>
            <w:tcW w:w="9051" w:type="dxa"/>
            <w:gridSpan w:val="6"/>
            <w:tcBorders>
              <w:top w:val="nil"/>
              <w:left w:val="nil"/>
              <w:bottom w:val="single" w:sz="6" w:space="0" w:color="auto"/>
              <w:right w:val="nil"/>
            </w:tcBorders>
          </w:tcPr>
          <w:p w:rsidR="00571937" w:rsidRDefault="00571937" w:rsidP="00B7609B">
            <w:pPr>
              <w:widowControl w:val="0"/>
              <w:autoSpaceDE w:val="0"/>
              <w:autoSpaceDN w:val="0"/>
              <w:adjustRightInd w:val="0"/>
              <w:rPr>
                <w:rFonts w:ascii="Bookman Old Style" w:hAnsi="Bookman Old Style"/>
                <w:sz w:val="20"/>
                <w:szCs w:val="20"/>
              </w:rPr>
            </w:pPr>
          </w:p>
        </w:tc>
      </w:tr>
    </w:tbl>
    <w:p w:rsidR="00571937" w:rsidRDefault="00571937" w:rsidP="007920C0">
      <w:pPr>
        <w:rPr>
          <w:rFonts w:ascii="Times New Roman" w:hAnsi="Times New Roman" w:cs="Times New Roman"/>
        </w:rPr>
      </w:pPr>
    </w:p>
    <w:p w:rsidR="00451B65" w:rsidRPr="00451B65" w:rsidRDefault="00451B65" w:rsidP="007920C0">
      <w:pPr>
        <w:rPr>
          <w:rFonts w:ascii="Times New Roman" w:hAnsi="Times New Roman" w:cs="Times New Roman"/>
        </w:rPr>
      </w:pPr>
    </w:p>
    <w:p w:rsidR="00142DA4" w:rsidRDefault="00142DA4" w:rsidP="007920C0">
      <w:pPr>
        <w:rPr>
          <w:rFonts w:ascii="Times New Roman" w:hAnsi="Times New Roman" w:cs="Times New Roman"/>
        </w:rPr>
      </w:pPr>
    </w:p>
    <w:p w:rsidR="00142DA4" w:rsidRPr="000714EE" w:rsidRDefault="00142DA4" w:rsidP="007920C0">
      <w:pPr>
        <w:rPr>
          <w:rFonts w:ascii="Times New Roman" w:hAnsi="Times New Roman" w:cs="Times New Roman"/>
        </w:rPr>
      </w:pPr>
    </w:p>
    <w:sectPr w:rsidR="00142DA4" w:rsidRPr="000714EE" w:rsidSect="0064716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Times New Roman,Bold">
    <w:altName w:val="Times New Roman"/>
    <w:panose1 w:val="00000800000000020000"/>
    <w:charset w:val="00"/>
    <w:family w:val="auto"/>
    <w:pitch w:val="variable"/>
    <w:sig w:usb0="E00002FF" w:usb1="5000205A" w:usb2="00000000" w:usb3="00000000" w:csb0="0000019F" w:csb1="00000000"/>
  </w:font>
  <w:font w:name="Times New Roman,Italic">
    <w:altName w:val="Times New Roman"/>
    <w:panose1 w:val="00000500000000090000"/>
    <w:charset w:val="00"/>
    <w:family w:val="auto"/>
    <w:pitch w:val="variable"/>
    <w:sig w:usb0="E00002FF" w:usb1="5000205A"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149C7"/>
    <w:multiLevelType w:val="hybridMultilevel"/>
    <w:tmpl w:val="1B3E6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6AE3A7F"/>
    <w:multiLevelType w:val="hybridMultilevel"/>
    <w:tmpl w:val="CED68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CCB53AB"/>
    <w:multiLevelType w:val="multilevel"/>
    <w:tmpl w:val="D1DCA27E"/>
    <w:lvl w:ilvl="0">
      <w:start w:val="1"/>
      <w:numFmt w:val="decimal"/>
      <w:lvlText w:val="%1."/>
      <w:lvlJc w:val="left"/>
      <w:pPr>
        <w:tabs>
          <w:tab w:val="num" w:pos="720"/>
        </w:tabs>
        <w:ind w:left="720" w:hanging="360"/>
      </w:pPr>
    </w:lvl>
    <w:lvl w:ilvl="1">
      <w:start w:val="1"/>
      <w:numFmt w:val="bullet"/>
      <w:lvlText w:val="o"/>
      <w:lvlJc w:val="left"/>
      <w:pPr>
        <w:ind w:left="1440" w:hanging="360"/>
      </w:pPr>
      <w:rPr>
        <w:rFonts w:ascii="Courier New" w:hAnsi="Courier New" w:cs="Courier New"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C37007A"/>
    <w:multiLevelType w:val="hybridMultilevel"/>
    <w:tmpl w:val="694609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47755A7"/>
    <w:multiLevelType w:val="hybridMultilevel"/>
    <w:tmpl w:val="5282DD6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20C0"/>
    <w:rsid w:val="00044EF1"/>
    <w:rsid w:val="000714EE"/>
    <w:rsid w:val="00082B8C"/>
    <w:rsid w:val="000A151C"/>
    <w:rsid w:val="00134597"/>
    <w:rsid w:val="00142DA4"/>
    <w:rsid w:val="00160D66"/>
    <w:rsid w:val="00165912"/>
    <w:rsid w:val="001B07A1"/>
    <w:rsid w:val="001C1C91"/>
    <w:rsid w:val="003714EF"/>
    <w:rsid w:val="00381627"/>
    <w:rsid w:val="003912A0"/>
    <w:rsid w:val="0039496C"/>
    <w:rsid w:val="0042542D"/>
    <w:rsid w:val="00451B65"/>
    <w:rsid w:val="00472779"/>
    <w:rsid w:val="004B037E"/>
    <w:rsid w:val="004F77FF"/>
    <w:rsid w:val="00552321"/>
    <w:rsid w:val="00553C1B"/>
    <w:rsid w:val="00571937"/>
    <w:rsid w:val="00647163"/>
    <w:rsid w:val="006D1B08"/>
    <w:rsid w:val="00711B5C"/>
    <w:rsid w:val="00740FBD"/>
    <w:rsid w:val="007920C0"/>
    <w:rsid w:val="007D38EF"/>
    <w:rsid w:val="007F16B1"/>
    <w:rsid w:val="007F47C7"/>
    <w:rsid w:val="00815279"/>
    <w:rsid w:val="008260C1"/>
    <w:rsid w:val="008D6D06"/>
    <w:rsid w:val="009E7927"/>
    <w:rsid w:val="009F1D94"/>
    <w:rsid w:val="00A75A99"/>
    <w:rsid w:val="00AA3618"/>
    <w:rsid w:val="00AD5188"/>
    <w:rsid w:val="00B47EA1"/>
    <w:rsid w:val="00BF353C"/>
    <w:rsid w:val="00CC2BEC"/>
    <w:rsid w:val="00CF6074"/>
    <w:rsid w:val="00D64092"/>
    <w:rsid w:val="00D75E07"/>
    <w:rsid w:val="00E44C61"/>
    <w:rsid w:val="00E462C0"/>
    <w:rsid w:val="00F061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6F7AE"/>
  <w15:chartTrackingRefBased/>
  <w15:docId w15:val="{6EE418F2-9BC0-C44E-B01C-B97E19EA47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920C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20C0"/>
    <w:rPr>
      <w:rFonts w:asciiTheme="majorHAnsi" w:eastAsiaTheme="majorEastAsia" w:hAnsiTheme="majorHAnsi" w:cstheme="majorBidi"/>
      <w:spacing w:val="-10"/>
      <w:kern w:val="28"/>
      <w:sz w:val="56"/>
      <w:szCs w:val="56"/>
    </w:rPr>
  </w:style>
  <w:style w:type="paragraph" w:styleId="NormalWeb">
    <w:name w:val="Normal (Web)"/>
    <w:basedOn w:val="Normal"/>
    <w:uiPriority w:val="99"/>
    <w:unhideWhenUsed/>
    <w:rsid w:val="007920C0"/>
    <w:pPr>
      <w:spacing w:before="100" w:beforeAutospacing="1" w:after="100" w:afterAutospacing="1"/>
    </w:pPr>
    <w:rPr>
      <w:rFonts w:ascii="Times New Roman" w:eastAsia="Times New Roman" w:hAnsi="Times New Roman" w:cs="Times New Roman"/>
      <w:lang w:eastAsia="ko-KR"/>
    </w:rPr>
  </w:style>
  <w:style w:type="character" w:styleId="PlaceholderText">
    <w:name w:val="Placeholder Text"/>
    <w:basedOn w:val="DefaultParagraphFont"/>
    <w:uiPriority w:val="99"/>
    <w:semiHidden/>
    <w:rsid w:val="00740FBD"/>
    <w:rPr>
      <w:color w:val="808080"/>
    </w:rPr>
  </w:style>
  <w:style w:type="paragraph" w:styleId="ListParagraph">
    <w:name w:val="List Paragraph"/>
    <w:basedOn w:val="Normal"/>
    <w:uiPriority w:val="34"/>
    <w:qFormat/>
    <w:rsid w:val="00552321"/>
    <w:pPr>
      <w:ind w:left="720"/>
      <w:contextualSpacing/>
    </w:pPr>
  </w:style>
  <w:style w:type="paragraph" w:styleId="HTMLPreformatted">
    <w:name w:val="HTML Preformatted"/>
    <w:basedOn w:val="Normal"/>
    <w:link w:val="HTMLPreformattedChar"/>
    <w:uiPriority w:val="99"/>
    <w:unhideWhenUsed/>
    <w:rsid w:val="00044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ko-KR"/>
    </w:rPr>
  </w:style>
  <w:style w:type="character" w:customStyle="1" w:styleId="HTMLPreformattedChar">
    <w:name w:val="HTML Preformatted Char"/>
    <w:basedOn w:val="DefaultParagraphFont"/>
    <w:link w:val="HTMLPreformatted"/>
    <w:uiPriority w:val="99"/>
    <w:rsid w:val="00044EF1"/>
    <w:rPr>
      <w:rFonts w:ascii="Courier New" w:eastAsia="Times New Roman" w:hAnsi="Courier New" w:cs="Courier New"/>
      <w:sz w:val="20"/>
      <w:szCs w:val="20"/>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871831">
      <w:bodyDiv w:val="1"/>
      <w:marLeft w:val="0"/>
      <w:marRight w:val="0"/>
      <w:marTop w:val="0"/>
      <w:marBottom w:val="0"/>
      <w:divBdr>
        <w:top w:val="none" w:sz="0" w:space="0" w:color="auto"/>
        <w:left w:val="none" w:sz="0" w:space="0" w:color="auto"/>
        <w:bottom w:val="none" w:sz="0" w:space="0" w:color="auto"/>
        <w:right w:val="none" w:sz="0" w:space="0" w:color="auto"/>
      </w:divBdr>
      <w:divsChild>
        <w:div w:id="1415862068">
          <w:marLeft w:val="0"/>
          <w:marRight w:val="0"/>
          <w:marTop w:val="0"/>
          <w:marBottom w:val="0"/>
          <w:divBdr>
            <w:top w:val="none" w:sz="0" w:space="0" w:color="auto"/>
            <w:left w:val="none" w:sz="0" w:space="0" w:color="auto"/>
            <w:bottom w:val="none" w:sz="0" w:space="0" w:color="auto"/>
            <w:right w:val="none" w:sz="0" w:space="0" w:color="auto"/>
          </w:divBdr>
          <w:divsChild>
            <w:div w:id="865295719">
              <w:marLeft w:val="0"/>
              <w:marRight w:val="0"/>
              <w:marTop w:val="0"/>
              <w:marBottom w:val="0"/>
              <w:divBdr>
                <w:top w:val="none" w:sz="0" w:space="0" w:color="auto"/>
                <w:left w:val="none" w:sz="0" w:space="0" w:color="auto"/>
                <w:bottom w:val="none" w:sz="0" w:space="0" w:color="auto"/>
                <w:right w:val="none" w:sz="0" w:space="0" w:color="auto"/>
              </w:divBdr>
              <w:divsChild>
                <w:div w:id="35685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07786">
      <w:bodyDiv w:val="1"/>
      <w:marLeft w:val="0"/>
      <w:marRight w:val="0"/>
      <w:marTop w:val="0"/>
      <w:marBottom w:val="0"/>
      <w:divBdr>
        <w:top w:val="none" w:sz="0" w:space="0" w:color="auto"/>
        <w:left w:val="none" w:sz="0" w:space="0" w:color="auto"/>
        <w:bottom w:val="none" w:sz="0" w:space="0" w:color="auto"/>
        <w:right w:val="none" w:sz="0" w:space="0" w:color="auto"/>
      </w:divBdr>
    </w:div>
    <w:div w:id="234366769">
      <w:bodyDiv w:val="1"/>
      <w:marLeft w:val="0"/>
      <w:marRight w:val="0"/>
      <w:marTop w:val="0"/>
      <w:marBottom w:val="0"/>
      <w:divBdr>
        <w:top w:val="none" w:sz="0" w:space="0" w:color="auto"/>
        <w:left w:val="none" w:sz="0" w:space="0" w:color="auto"/>
        <w:bottom w:val="none" w:sz="0" w:space="0" w:color="auto"/>
        <w:right w:val="none" w:sz="0" w:space="0" w:color="auto"/>
      </w:divBdr>
      <w:divsChild>
        <w:div w:id="2121413923">
          <w:marLeft w:val="0"/>
          <w:marRight w:val="0"/>
          <w:marTop w:val="0"/>
          <w:marBottom w:val="0"/>
          <w:divBdr>
            <w:top w:val="none" w:sz="0" w:space="0" w:color="auto"/>
            <w:left w:val="none" w:sz="0" w:space="0" w:color="auto"/>
            <w:bottom w:val="none" w:sz="0" w:space="0" w:color="auto"/>
            <w:right w:val="none" w:sz="0" w:space="0" w:color="auto"/>
          </w:divBdr>
          <w:divsChild>
            <w:div w:id="650527143">
              <w:marLeft w:val="0"/>
              <w:marRight w:val="0"/>
              <w:marTop w:val="0"/>
              <w:marBottom w:val="0"/>
              <w:divBdr>
                <w:top w:val="none" w:sz="0" w:space="0" w:color="auto"/>
                <w:left w:val="none" w:sz="0" w:space="0" w:color="auto"/>
                <w:bottom w:val="none" w:sz="0" w:space="0" w:color="auto"/>
                <w:right w:val="none" w:sz="0" w:space="0" w:color="auto"/>
              </w:divBdr>
              <w:divsChild>
                <w:div w:id="1472943901">
                  <w:marLeft w:val="0"/>
                  <w:marRight w:val="0"/>
                  <w:marTop w:val="0"/>
                  <w:marBottom w:val="0"/>
                  <w:divBdr>
                    <w:top w:val="none" w:sz="0" w:space="0" w:color="auto"/>
                    <w:left w:val="none" w:sz="0" w:space="0" w:color="auto"/>
                    <w:bottom w:val="none" w:sz="0" w:space="0" w:color="auto"/>
                    <w:right w:val="none" w:sz="0" w:space="0" w:color="auto"/>
                  </w:divBdr>
                </w:div>
              </w:divsChild>
            </w:div>
            <w:div w:id="1770656752">
              <w:marLeft w:val="0"/>
              <w:marRight w:val="0"/>
              <w:marTop w:val="0"/>
              <w:marBottom w:val="0"/>
              <w:divBdr>
                <w:top w:val="none" w:sz="0" w:space="0" w:color="auto"/>
                <w:left w:val="none" w:sz="0" w:space="0" w:color="auto"/>
                <w:bottom w:val="none" w:sz="0" w:space="0" w:color="auto"/>
                <w:right w:val="none" w:sz="0" w:space="0" w:color="auto"/>
              </w:divBdr>
              <w:divsChild>
                <w:div w:id="80447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294597">
      <w:bodyDiv w:val="1"/>
      <w:marLeft w:val="0"/>
      <w:marRight w:val="0"/>
      <w:marTop w:val="0"/>
      <w:marBottom w:val="0"/>
      <w:divBdr>
        <w:top w:val="none" w:sz="0" w:space="0" w:color="auto"/>
        <w:left w:val="none" w:sz="0" w:space="0" w:color="auto"/>
        <w:bottom w:val="none" w:sz="0" w:space="0" w:color="auto"/>
        <w:right w:val="none" w:sz="0" w:space="0" w:color="auto"/>
      </w:divBdr>
      <w:divsChild>
        <w:div w:id="1354262419">
          <w:marLeft w:val="0"/>
          <w:marRight w:val="0"/>
          <w:marTop w:val="0"/>
          <w:marBottom w:val="0"/>
          <w:divBdr>
            <w:top w:val="none" w:sz="0" w:space="0" w:color="auto"/>
            <w:left w:val="none" w:sz="0" w:space="0" w:color="auto"/>
            <w:bottom w:val="none" w:sz="0" w:space="0" w:color="auto"/>
            <w:right w:val="none" w:sz="0" w:space="0" w:color="auto"/>
          </w:divBdr>
        </w:div>
      </w:divsChild>
    </w:div>
    <w:div w:id="321665314">
      <w:bodyDiv w:val="1"/>
      <w:marLeft w:val="0"/>
      <w:marRight w:val="0"/>
      <w:marTop w:val="0"/>
      <w:marBottom w:val="0"/>
      <w:divBdr>
        <w:top w:val="none" w:sz="0" w:space="0" w:color="auto"/>
        <w:left w:val="none" w:sz="0" w:space="0" w:color="auto"/>
        <w:bottom w:val="none" w:sz="0" w:space="0" w:color="auto"/>
        <w:right w:val="none" w:sz="0" w:space="0" w:color="auto"/>
      </w:divBdr>
      <w:divsChild>
        <w:div w:id="2094399578">
          <w:marLeft w:val="0"/>
          <w:marRight w:val="0"/>
          <w:marTop w:val="0"/>
          <w:marBottom w:val="0"/>
          <w:divBdr>
            <w:top w:val="none" w:sz="0" w:space="0" w:color="auto"/>
            <w:left w:val="none" w:sz="0" w:space="0" w:color="auto"/>
            <w:bottom w:val="none" w:sz="0" w:space="0" w:color="auto"/>
            <w:right w:val="none" w:sz="0" w:space="0" w:color="auto"/>
          </w:divBdr>
          <w:divsChild>
            <w:div w:id="530455567">
              <w:marLeft w:val="0"/>
              <w:marRight w:val="0"/>
              <w:marTop w:val="0"/>
              <w:marBottom w:val="0"/>
              <w:divBdr>
                <w:top w:val="none" w:sz="0" w:space="0" w:color="auto"/>
                <w:left w:val="none" w:sz="0" w:space="0" w:color="auto"/>
                <w:bottom w:val="none" w:sz="0" w:space="0" w:color="auto"/>
                <w:right w:val="none" w:sz="0" w:space="0" w:color="auto"/>
              </w:divBdr>
              <w:divsChild>
                <w:div w:id="76233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664477">
      <w:bodyDiv w:val="1"/>
      <w:marLeft w:val="0"/>
      <w:marRight w:val="0"/>
      <w:marTop w:val="0"/>
      <w:marBottom w:val="0"/>
      <w:divBdr>
        <w:top w:val="none" w:sz="0" w:space="0" w:color="auto"/>
        <w:left w:val="none" w:sz="0" w:space="0" w:color="auto"/>
        <w:bottom w:val="none" w:sz="0" w:space="0" w:color="auto"/>
        <w:right w:val="none" w:sz="0" w:space="0" w:color="auto"/>
      </w:divBdr>
      <w:divsChild>
        <w:div w:id="56519488">
          <w:marLeft w:val="0"/>
          <w:marRight w:val="0"/>
          <w:marTop w:val="0"/>
          <w:marBottom w:val="0"/>
          <w:divBdr>
            <w:top w:val="none" w:sz="0" w:space="0" w:color="auto"/>
            <w:left w:val="none" w:sz="0" w:space="0" w:color="auto"/>
            <w:bottom w:val="none" w:sz="0" w:space="0" w:color="auto"/>
            <w:right w:val="none" w:sz="0" w:space="0" w:color="auto"/>
          </w:divBdr>
          <w:divsChild>
            <w:div w:id="1209414463">
              <w:marLeft w:val="0"/>
              <w:marRight w:val="0"/>
              <w:marTop w:val="0"/>
              <w:marBottom w:val="0"/>
              <w:divBdr>
                <w:top w:val="none" w:sz="0" w:space="0" w:color="auto"/>
                <w:left w:val="none" w:sz="0" w:space="0" w:color="auto"/>
                <w:bottom w:val="none" w:sz="0" w:space="0" w:color="auto"/>
                <w:right w:val="none" w:sz="0" w:space="0" w:color="auto"/>
              </w:divBdr>
              <w:divsChild>
                <w:div w:id="201132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713639">
      <w:bodyDiv w:val="1"/>
      <w:marLeft w:val="0"/>
      <w:marRight w:val="0"/>
      <w:marTop w:val="0"/>
      <w:marBottom w:val="0"/>
      <w:divBdr>
        <w:top w:val="none" w:sz="0" w:space="0" w:color="auto"/>
        <w:left w:val="none" w:sz="0" w:space="0" w:color="auto"/>
        <w:bottom w:val="none" w:sz="0" w:space="0" w:color="auto"/>
        <w:right w:val="none" w:sz="0" w:space="0" w:color="auto"/>
      </w:divBdr>
    </w:div>
    <w:div w:id="473913076">
      <w:bodyDiv w:val="1"/>
      <w:marLeft w:val="0"/>
      <w:marRight w:val="0"/>
      <w:marTop w:val="0"/>
      <w:marBottom w:val="0"/>
      <w:divBdr>
        <w:top w:val="none" w:sz="0" w:space="0" w:color="auto"/>
        <w:left w:val="none" w:sz="0" w:space="0" w:color="auto"/>
        <w:bottom w:val="none" w:sz="0" w:space="0" w:color="auto"/>
        <w:right w:val="none" w:sz="0" w:space="0" w:color="auto"/>
      </w:divBdr>
      <w:divsChild>
        <w:div w:id="61175947">
          <w:marLeft w:val="0"/>
          <w:marRight w:val="0"/>
          <w:marTop w:val="0"/>
          <w:marBottom w:val="0"/>
          <w:divBdr>
            <w:top w:val="none" w:sz="0" w:space="0" w:color="auto"/>
            <w:left w:val="none" w:sz="0" w:space="0" w:color="auto"/>
            <w:bottom w:val="none" w:sz="0" w:space="0" w:color="auto"/>
            <w:right w:val="none" w:sz="0" w:space="0" w:color="auto"/>
          </w:divBdr>
          <w:divsChild>
            <w:div w:id="1265460841">
              <w:marLeft w:val="0"/>
              <w:marRight w:val="0"/>
              <w:marTop w:val="0"/>
              <w:marBottom w:val="0"/>
              <w:divBdr>
                <w:top w:val="none" w:sz="0" w:space="0" w:color="auto"/>
                <w:left w:val="none" w:sz="0" w:space="0" w:color="auto"/>
                <w:bottom w:val="none" w:sz="0" w:space="0" w:color="auto"/>
                <w:right w:val="none" w:sz="0" w:space="0" w:color="auto"/>
              </w:divBdr>
              <w:divsChild>
                <w:div w:id="2733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249897">
      <w:bodyDiv w:val="1"/>
      <w:marLeft w:val="0"/>
      <w:marRight w:val="0"/>
      <w:marTop w:val="0"/>
      <w:marBottom w:val="0"/>
      <w:divBdr>
        <w:top w:val="none" w:sz="0" w:space="0" w:color="auto"/>
        <w:left w:val="none" w:sz="0" w:space="0" w:color="auto"/>
        <w:bottom w:val="none" w:sz="0" w:space="0" w:color="auto"/>
        <w:right w:val="none" w:sz="0" w:space="0" w:color="auto"/>
      </w:divBdr>
    </w:div>
    <w:div w:id="776874260">
      <w:bodyDiv w:val="1"/>
      <w:marLeft w:val="0"/>
      <w:marRight w:val="0"/>
      <w:marTop w:val="0"/>
      <w:marBottom w:val="0"/>
      <w:divBdr>
        <w:top w:val="none" w:sz="0" w:space="0" w:color="auto"/>
        <w:left w:val="none" w:sz="0" w:space="0" w:color="auto"/>
        <w:bottom w:val="none" w:sz="0" w:space="0" w:color="auto"/>
        <w:right w:val="none" w:sz="0" w:space="0" w:color="auto"/>
      </w:divBdr>
    </w:div>
    <w:div w:id="799569101">
      <w:bodyDiv w:val="1"/>
      <w:marLeft w:val="0"/>
      <w:marRight w:val="0"/>
      <w:marTop w:val="0"/>
      <w:marBottom w:val="0"/>
      <w:divBdr>
        <w:top w:val="none" w:sz="0" w:space="0" w:color="auto"/>
        <w:left w:val="none" w:sz="0" w:space="0" w:color="auto"/>
        <w:bottom w:val="none" w:sz="0" w:space="0" w:color="auto"/>
        <w:right w:val="none" w:sz="0" w:space="0" w:color="auto"/>
      </w:divBdr>
      <w:divsChild>
        <w:div w:id="1951279445">
          <w:marLeft w:val="0"/>
          <w:marRight w:val="0"/>
          <w:marTop w:val="0"/>
          <w:marBottom w:val="0"/>
          <w:divBdr>
            <w:top w:val="none" w:sz="0" w:space="0" w:color="auto"/>
            <w:left w:val="none" w:sz="0" w:space="0" w:color="auto"/>
            <w:bottom w:val="none" w:sz="0" w:space="0" w:color="auto"/>
            <w:right w:val="none" w:sz="0" w:space="0" w:color="auto"/>
          </w:divBdr>
          <w:divsChild>
            <w:div w:id="1638342494">
              <w:marLeft w:val="0"/>
              <w:marRight w:val="0"/>
              <w:marTop w:val="0"/>
              <w:marBottom w:val="0"/>
              <w:divBdr>
                <w:top w:val="none" w:sz="0" w:space="0" w:color="auto"/>
                <w:left w:val="none" w:sz="0" w:space="0" w:color="auto"/>
                <w:bottom w:val="none" w:sz="0" w:space="0" w:color="auto"/>
                <w:right w:val="none" w:sz="0" w:space="0" w:color="auto"/>
              </w:divBdr>
              <w:divsChild>
                <w:div w:id="113189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916052">
      <w:bodyDiv w:val="1"/>
      <w:marLeft w:val="0"/>
      <w:marRight w:val="0"/>
      <w:marTop w:val="0"/>
      <w:marBottom w:val="0"/>
      <w:divBdr>
        <w:top w:val="none" w:sz="0" w:space="0" w:color="auto"/>
        <w:left w:val="none" w:sz="0" w:space="0" w:color="auto"/>
        <w:bottom w:val="none" w:sz="0" w:space="0" w:color="auto"/>
        <w:right w:val="none" w:sz="0" w:space="0" w:color="auto"/>
      </w:divBdr>
      <w:divsChild>
        <w:div w:id="1285191333">
          <w:marLeft w:val="0"/>
          <w:marRight w:val="0"/>
          <w:marTop w:val="0"/>
          <w:marBottom w:val="0"/>
          <w:divBdr>
            <w:top w:val="none" w:sz="0" w:space="0" w:color="auto"/>
            <w:left w:val="none" w:sz="0" w:space="0" w:color="auto"/>
            <w:bottom w:val="none" w:sz="0" w:space="0" w:color="auto"/>
            <w:right w:val="none" w:sz="0" w:space="0" w:color="auto"/>
          </w:divBdr>
          <w:divsChild>
            <w:div w:id="466632080">
              <w:marLeft w:val="0"/>
              <w:marRight w:val="0"/>
              <w:marTop w:val="0"/>
              <w:marBottom w:val="0"/>
              <w:divBdr>
                <w:top w:val="none" w:sz="0" w:space="0" w:color="auto"/>
                <w:left w:val="none" w:sz="0" w:space="0" w:color="auto"/>
                <w:bottom w:val="none" w:sz="0" w:space="0" w:color="auto"/>
                <w:right w:val="none" w:sz="0" w:space="0" w:color="auto"/>
              </w:divBdr>
              <w:divsChild>
                <w:div w:id="171122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751766">
      <w:bodyDiv w:val="1"/>
      <w:marLeft w:val="0"/>
      <w:marRight w:val="0"/>
      <w:marTop w:val="0"/>
      <w:marBottom w:val="0"/>
      <w:divBdr>
        <w:top w:val="none" w:sz="0" w:space="0" w:color="auto"/>
        <w:left w:val="none" w:sz="0" w:space="0" w:color="auto"/>
        <w:bottom w:val="none" w:sz="0" w:space="0" w:color="auto"/>
        <w:right w:val="none" w:sz="0" w:space="0" w:color="auto"/>
      </w:divBdr>
      <w:divsChild>
        <w:div w:id="1995378513">
          <w:marLeft w:val="0"/>
          <w:marRight w:val="0"/>
          <w:marTop w:val="0"/>
          <w:marBottom w:val="0"/>
          <w:divBdr>
            <w:top w:val="none" w:sz="0" w:space="0" w:color="auto"/>
            <w:left w:val="none" w:sz="0" w:space="0" w:color="auto"/>
            <w:bottom w:val="none" w:sz="0" w:space="0" w:color="auto"/>
            <w:right w:val="none" w:sz="0" w:space="0" w:color="auto"/>
          </w:divBdr>
          <w:divsChild>
            <w:div w:id="545604691">
              <w:marLeft w:val="0"/>
              <w:marRight w:val="0"/>
              <w:marTop w:val="0"/>
              <w:marBottom w:val="0"/>
              <w:divBdr>
                <w:top w:val="none" w:sz="0" w:space="0" w:color="auto"/>
                <w:left w:val="none" w:sz="0" w:space="0" w:color="auto"/>
                <w:bottom w:val="none" w:sz="0" w:space="0" w:color="auto"/>
                <w:right w:val="none" w:sz="0" w:space="0" w:color="auto"/>
              </w:divBdr>
              <w:divsChild>
                <w:div w:id="512770871">
                  <w:marLeft w:val="0"/>
                  <w:marRight w:val="0"/>
                  <w:marTop w:val="0"/>
                  <w:marBottom w:val="0"/>
                  <w:divBdr>
                    <w:top w:val="none" w:sz="0" w:space="0" w:color="auto"/>
                    <w:left w:val="none" w:sz="0" w:space="0" w:color="auto"/>
                    <w:bottom w:val="none" w:sz="0" w:space="0" w:color="auto"/>
                    <w:right w:val="none" w:sz="0" w:space="0" w:color="auto"/>
                  </w:divBdr>
                </w:div>
              </w:divsChild>
            </w:div>
            <w:div w:id="1028415141">
              <w:marLeft w:val="0"/>
              <w:marRight w:val="0"/>
              <w:marTop w:val="0"/>
              <w:marBottom w:val="0"/>
              <w:divBdr>
                <w:top w:val="none" w:sz="0" w:space="0" w:color="auto"/>
                <w:left w:val="none" w:sz="0" w:space="0" w:color="auto"/>
                <w:bottom w:val="none" w:sz="0" w:space="0" w:color="auto"/>
                <w:right w:val="none" w:sz="0" w:space="0" w:color="auto"/>
              </w:divBdr>
              <w:divsChild>
                <w:div w:id="355548689">
                  <w:marLeft w:val="0"/>
                  <w:marRight w:val="0"/>
                  <w:marTop w:val="0"/>
                  <w:marBottom w:val="0"/>
                  <w:divBdr>
                    <w:top w:val="none" w:sz="0" w:space="0" w:color="auto"/>
                    <w:left w:val="none" w:sz="0" w:space="0" w:color="auto"/>
                    <w:bottom w:val="none" w:sz="0" w:space="0" w:color="auto"/>
                    <w:right w:val="none" w:sz="0" w:space="0" w:color="auto"/>
                  </w:divBdr>
                  <w:divsChild>
                    <w:div w:id="78840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3390557">
      <w:bodyDiv w:val="1"/>
      <w:marLeft w:val="0"/>
      <w:marRight w:val="0"/>
      <w:marTop w:val="0"/>
      <w:marBottom w:val="0"/>
      <w:divBdr>
        <w:top w:val="none" w:sz="0" w:space="0" w:color="auto"/>
        <w:left w:val="none" w:sz="0" w:space="0" w:color="auto"/>
        <w:bottom w:val="none" w:sz="0" w:space="0" w:color="auto"/>
        <w:right w:val="none" w:sz="0" w:space="0" w:color="auto"/>
      </w:divBdr>
    </w:div>
    <w:div w:id="1028530061">
      <w:bodyDiv w:val="1"/>
      <w:marLeft w:val="0"/>
      <w:marRight w:val="0"/>
      <w:marTop w:val="0"/>
      <w:marBottom w:val="0"/>
      <w:divBdr>
        <w:top w:val="none" w:sz="0" w:space="0" w:color="auto"/>
        <w:left w:val="none" w:sz="0" w:space="0" w:color="auto"/>
        <w:bottom w:val="none" w:sz="0" w:space="0" w:color="auto"/>
        <w:right w:val="none" w:sz="0" w:space="0" w:color="auto"/>
      </w:divBdr>
    </w:div>
    <w:div w:id="1072890509">
      <w:bodyDiv w:val="1"/>
      <w:marLeft w:val="0"/>
      <w:marRight w:val="0"/>
      <w:marTop w:val="0"/>
      <w:marBottom w:val="0"/>
      <w:divBdr>
        <w:top w:val="none" w:sz="0" w:space="0" w:color="auto"/>
        <w:left w:val="none" w:sz="0" w:space="0" w:color="auto"/>
        <w:bottom w:val="none" w:sz="0" w:space="0" w:color="auto"/>
        <w:right w:val="none" w:sz="0" w:space="0" w:color="auto"/>
      </w:divBdr>
    </w:div>
    <w:div w:id="1105923226">
      <w:bodyDiv w:val="1"/>
      <w:marLeft w:val="0"/>
      <w:marRight w:val="0"/>
      <w:marTop w:val="0"/>
      <w:marBottom w:val="0"/>
      <w:divBdr>
        <w:top w:val="none" w:sz="0" w:space="0" w:color="auto"/>
        <w:left w:val="none" w:sz="0" w:space="0" w:color="auto"/>
        <w:bottom w:val="none" w:sz="0" w:space="0" w:color="auto"/>
        <w:right w:val="none" w:sz="0" w:space="0" w:color="auto"/>
      </w:divBdr>
      <w:divsChild>
        <w:div w:id="969244362">
          <w:marLeft w:val="0"/>
          <w:marRight w:val="0"/>
          <w:marTop w:val="0"/>
          <w:marBottom w:val="0"/>
          <w:divBdr>
            <w:top w:val="none" w:sz="0" w:space="0" w:color="auto"/>
            <w:left w:val="none" w:sz="0" w:space="0" w:color="auto"/>
            <w:bottom w:val="none" w:sz="0" w:space="0" w:color="auto"/>
            <w:right w:val="none" w:sz="0" w:space="0" w:color="auto"/>
          </w:divBdr>
          <w:divsChild>
            <w:div w:id="968776492">
              <w:marLeft w:val="0"/>
              <w:marRight w:val="0"/>
              <w:marTop w:val="0"/>
              <w:marBottom w:val="0"/>
              <w:divBdr>
                <w:top w:val="none" w:sz="0" w:space="0" w:color="auto"/>
                <w:left w:val="none" w:sz="0" w:space="0" w:color="auto"/>
                <w:bottom w:val="none" w:sz="0" w:space="0" w:color="auto"/>
                <w:right w:val="none" w:sz="0" w:space="0" w:color="auto"/>
              </w:divBdr>
              <w:divsChild>
                <w:div w:id="1913731965">
                  <w:marLeft w:val="0"/>
                  <w:marRight w:val="0"/>
                  <w:marTop w:val="0"/>
                  <w:marBottom w:val="0"/>
                  <w:divBdr>
                    <w:top w:val="none" w:sz="0" w:space="0" w:color="auto"/>
                    <w:left w:val="none" w:sz="0" w:space="0" w:color="auto"/>
                    <w:bottom w:val="none" w:sz="0" w:space="0" w:color="auto"/>
                    <w:right w:val="none" w:sz="0" w:space="0" w:color="auto"/>
                  </w:divBdr>
                  <w:divsChild>
                    <w:div w:id="97271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847544">
      <w:bodyDiv w:val="1"/>
      <w:marLeft w:val="0"/>
      <w:marRight w:val="0"/>
      <w:marTop w:val="0"/>
      <w:marBottom w:val="0"/>
      <w:divBdr>
        <w:top w:val="none" w:sz="0" w:space="0" w:color="auto"/>
        <w:left w:val="none" w:sz="0" w:space="0" w:color="auto"/>
        <w:bottom w:val="none" w:sz="0" w:space="0" w:color="auto"/>
        <w:right w:val="none" w:sz="0" w:space="0" w:color="auto"/>
      </w:divBdr>
    </w:div>
    <w:div w:id="1362852959">
      <w:bodyDiv w:val="1"/>
      <w:marLeft w:val="0"/>
      <w:marRight w:val="0"/>
      <w:marTop w:val="0"/>
      <w:marBottom w:val="0"/>
      <w:divBdr>
        <w:top w:val="none" w:sz="0" w:space="0" w:color="auto"/>
        <w:left w:val="none" w:sz="0" w:space="0" w:color="auto"/>
        <w:bottom w:val="none" w:sz="0" w:space="0" w:color="auto"/>
        <w:right w:val="none" w:sz="0" w:space="0" w:color="auto"/>
      </w:divBdr>
      <w:divsChild>
        <w:div w:id="373972043">
          <w:marLeft w:val="0"/>
          <w:marRight w:val="0"/>
          <w:marTop w:val="0"/>
          <w:marBottom w:val="0"/>
          <w:divBdr>
            <w:top w:val="none" w:sz="0" w:space="0" w:color="auto"/>
            <w:left w:val="none" w:sz="0" w:space="0" w:color="auto"/>
            <w:bottom w:val="none" w:sz="0" w:space="0" w:color="auto"/>
            <w:right w:val="none" w:sz="0" w:space="0" w:color="auto"/>
          </w:divBdr>
          <w:divsChild>
            <w:div w:id="293561748">
              <w:marLeft w:val="0"/>
              <w:marRight w:val="0"/>
              <w:marTop w:val="0"/>
              <w:marBottom w:val="0"/>
              <w:divBdr>
                <w:top w:val="none" w:sz="0" w:space="0" w:color="auto"/>
                <w:left w:val="none" w:sz="0" w:space="0" w:color="auto"/>
                <w:bottom w:val="none" w:sz="0" w:space="0" w:color="auto"/>
                <w:right w:val="none" w:sz="0" w:space="0" w:color="auto"/>
              </w:divBdr>
              <w:divsChild>
                <w:div w:id="1790511088">
                  <w:marLeft w:val="0"/>
                  <w:marRight w:val="0"/>
                  <w:marTop w:val="0"/>
                  <w:marBottom w:val="0"/>
                  <w:divBdr>
                    <w:top w:val="none" w:sz="0" w:space="0" w:color="auto"/>
                    <w:left w:val="none" w:sz="0" w:space="0" w:color="auto"/>
                    <w:bottom w:val="none" w:sz="0" w:space="0" w:color="auto"/>
                    <w:right w:val="none" w:sz="0" w:space="0" w:color="auto"/>
                  </w:divBdr>
                  <w:divsChild>
                    <w:div w:id="155458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345784">
      <w:bodyDiv w:val="1"/>
      <w:marLeft w:val="0"/>
      <w:marRight w:val="0"/>
      <w:marTop w:val="0"/>
      <w:marBottom w:val="0"/>
      <w:divBdr>
        <w:top w:val="none" w:sz="0" w:space="0" w:color="auto"/>
        <w:left w:val="none" w:sz="0" w:space="0" w:color="auto"/>
        <w:bottom w:val="none" w:sz="0" w:space="0" w:color="auto"/>
        <w:right w:val="none" w:sz="0" w:space="0" w:color="auto"/>
      </w:divBdr>
      <w:divsChild>
        <w:div w:id="2032300813">
          <w:marLeft w:val="0"/>
          <w:marRight w:val="0"/>
          <w:marTop w:val="0"/>
          <w:marBottom w:val="0"/>
          <w:divBdr>
            <w:top w:val="none" w:sz="0" w:space="0" w:color="auto"/>
            <w:left w:val="none" w:sz="0" w:space="0" w:color="auto"/>
            <w:bottom w:val="none" w:sz="0" w:space="0" w:color="auto"/>
            <w:right w:val="none" w:sz="0" w:space="0" w:color="auto"/>
          </w:divBdr>
          <w:divsChild>
            <w:div w:id="2145853655">
              <w:marLeft w:val="0"/>
              <w:marRight w:val="0"/>
              <w:marTop w:val="0"/>
              <w:marBottom w:val="0"/>
              <w:divBdr>
                <w:top w:val="none" w:sz="0" w:space="0" w:color="auto"/>
                <w:left w:val="none" w:sz="0" w:space="0" w:color="auto"/>
                <w:bottom w:val="none" w:sz="0" w:space="0" w:color="auto"/>
                <w:right w:val="none" w:sz="0" w:space="0" w:color="auto"/>
              </w:divBdr>
              <w:divsChild>
                <w:div w:id="1561594617">
                  <w:marLeft w:val="0"/>
                  <w:marRight w:val="0"/>
                  <w:marTop w:val="0"/>
                  <w:marBottom w:val="0"/>
                  <w:divBdr>
                    <w:top w:val="none" w:sz="0" w:space="0" w:color="auto"/>
                    <w:left w:val="none" w:sz="0" w:space="0" w:color="auto"/>
                    <w:bottom w:val="none" w:sz="0" w:space="0" w:color="auto"/>
                    <w:right w:val="none" w:sz="0" w:space="0" w:color="auto"/>
                  </w:divBdr>
                  <w:divsChild>
                    <w:div w:id="39435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300165">
      <w:bodyDiv w:val="1"/>
      <w:marLeft w:val="0"/>
      <w:marRight w:val="0"/>
      <w:marTop w:val="0"/>
      <w:marBottom w:val="0"/>
      <w:divBdr>
        <w:top w:val="none" w:sz="0" w:space="0" w:color="auto"/>
        <w:left w:val="none" w:sz="0" w:space="0" w:color="auto"/>
        <w:bottom w:val="none" w:sz="0" w:space="0" w:color="auto"/>
        <w:right w:val="none" w:sz="0" w:space="0" w:color="auto"/>
      </w:divBdr>
    </w:div>
    <w:div w:id="1777871323">
      <w:bodyDiv w:val="1"/>
      <w:marLeft w:val="0"/>
      <w:marRight w:val="0"/>
      <w:marTop w:val="0"/>
      <w:marBottom w:val="0"/>
      <w:divBdr>
        <w:top w:val="none" w:sz="0" w:space="0" w:color="auto"/>
        <w:left w:val="none" w:sz="0" w:space="0" w:color="auto"/>
        <w:bottom w:val="none" w:sz="0" w:space="0" w:color="auto"/>
        <w:right w:val="none" w:sz="0" w:space="0" w:color="auto"/>
      </w:divBdr>
    </w:div>
    <w:div w:id="2121096793">
      <w:bodyDiv w:val="1"/>
      <w:marLeft w:val="0"/>
      <w:marRight w:val="0"/>
      <w:marTop w:val="0"/>
      <w:marBottom w:val="0"/>
      <w:divBdr>
        <w:top w:val="none" w:sz="0" w:space="0" w:color="auto"/>
        <w:left w:val="none" w:sz="0" w:space="0" w:color="auto"/>
        <w:bottom w:val="none" w:sz="0" w:space="0" w:color="auto"/>
        <w:right w:val="none" w:sz="0" w:space="0" w:color="auto"/>
      </w:divBdr>
      <w:divsChild>
        <w:div w:id="1679233652">
          <w:marLeft w:val="0"/>
          <w:marRight w:val="0"/>
          <w:marTop w:val="0"/>
          <w:marBottom w:val="0"/>
          <w:divBdr>
            <w:top w:val="none" w:sz="0" w:space="0" w:color="auto"/>
            <w:left w:val="none" w:sz="0" w:space="0" w:color="auto"/>
            <w:bottom w:val="none" w:sz="0" w:space="0" w:color="auto"/>
            <w:right w:val="none" w:sz="0" w:space="0" w:color="auto"/>
          </w:divBdr>
          <w:divsChild>
            <w:div w:id="1104689105">
              <w:marLeft w:val="0"/>
              <w:marRight w:val="0"/>
              <w:marTop w:val="0"/>
              <w:marBottom w:val="0"/>
              <w:divBdr>
                <w:top w:val="none" w:sz="0" w:space="0" w:color="auto"/>
                <w:left w:val="none" w:sz="0" w:space="0" w:color="auto"/>
                <w:bottom w:val="none" w:sz="0" w:space="0" w:color="auto"/>
                <w:right w:val="none" w:sz="0" w:space="0" w:color="auto"/>
              </w:divBdr>
              <w:divsChild>
                <w:div w:id="177092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tiff"/><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89B70-959F-914B-B1F5-EF001263CC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TotalTime>
  <Pages>12</Pages>
  <Words>2494</Words>
  <Characters>14216</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Ramirez</dc:creator>
  <cp:keywords/>
  <dc:description/>
  <cp:lastModifiedBy>Daniel Ramirez</cp:lastModifiedBy>
  <cp:revision>15</cp:revision>
  <dcterms:created xsi:type="dcterms:W3CDTF">2019-02-03T18:43:00Z</dcterms:created>
  <dcterms:modified xsi:type="dcterms:W3CDTF">2019-02-07T11:42:00Z</dcterms:modified>
</cp:coreProperties>
</file>